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u w:val="single"/>
        </w:rPr>
      </w:pPr>
      <w:r>
        <w:rPr>
          <w:u w:val="single"/>
        </w:rPr>
        <w:t>БЛАНК ОРГАНИЗАЦИИ, ОСУЩЕСТВЛЯЮЩЕЙ ОБРАЗОВАТЕЛЬНУЮ</w:t>
      </w:r>
    </w:p>
    <w:p w14:paraId="02000000">
      <w:pPr>
        <w:ind/>
        <w:jc w:val="center"/>
        <w:rPr>
          <w:u w:val="single"/>
        </w:rPr>
      </w:pPr>
      <w:r>
        <w:rPr>
          <w:u w:val="single"/>
        </w:rPr>
        <w:t>ДЕЯТЕЛЬНОСТЬ</w:t>
      </w:r>
    </w:p>
    <w:p w14:paraId="03000000">
      <w:pPr>
        <w:ind/>
        <w:jc w:val="center"/>
      </w:pPr>
    </w:p>
    <w:p w14:paraId="04000000">
      <w:pPr>
        <w:ind/>
        <w:jc w:val="center"/>
      </w:pPr>
      <w:r>
        <w:t>ПРЕДСТАВЛЕНИЕ</w:t>
      </w:r>
    </w:p>
    <w:p w14:paraId="05000000">
      <w:pPr>
        <w:ind/>
        <w:jc w:val="center"/>
        <w:rPr>
          <w:u w:val="single"/>
        </w:rPr>
      </w:pPr>
      <w:r>
        <w:t xml:space="preserve">психолого-педагогического консилиума </w:t>
      </w:r>
      <w:r>
        <w:rPr>
          <w:u w:val="single"/>
        </w:rPr>
        <w:t>(название организации)</w:t>
      </w:r>
    </w:p>
    <w:p w14:paraId="06000000">
      <w:pPr>
        <w:ind/>
        <w:jc w:val="center"/>
      </w:pPr>
    </w:p>
    <w:p w14:paraId="07000000">
      <w:r>
        <w:t xml:space="preserve">Фамилия, имя, отчество (при наличии) </w:t>
      </w:r>
      <w:r>
        <w:t>обучающегося:_____________________</w:t>
      </w:r>
    </w:p>
    <w:p w14:paraId="08000000">
      <w:r>
        <w:t>Дата рождения обучающегося:___________________________</w:t>
      </w:r>
    </w:p>
    <w:p w14:paraId="09000000"/>
    <w:p w14:paraId="0A000000">
      <w:pPr>
        <w:rPr>
          <w:b w:val="1"/>
        </w:rPr>
      </w:pPr>
      <w:r>
        <w:rPr>
          <w:b w:val="1"/>
        </w:rPr>
        <w:t>1. Общие сведения.</w:t>
      </w:r>
    </w:p>
    <w:p w14:paraId="0B000000">
      <w:r>
        <w:t xml:space="preserve">1.1. Группа или класс обучения на день </w:t>
      </w:r>
      <w:r>
        <w:t>подготовки представления:_________________________________________________________</w:t>
      </w:r>
    </w:p>
    <w:p w14:paraId="0C000000">
      <w:r>
        <w:t xml:space="preserve">1.2. Дата зачисления в организацию, </w:t>
      </w:r>
      <w:r>
        <w:t>осуществляющую</w:t>
      </w:r>
      <w:r>
        <w:t xml:space="preserve"> образовательную</w:t>
      </w:r>
    </w:p>
    <w:p w14:paraId="0D000000">
      <w:r>
        <w:t>деятельность:__________________________________________________________</w:t>
      </w:r>
    </w:p>
    <w:p w14:paraId="0E000000">
      <w:r>
        <w:t xml:space="preserve">1.3. Наименование и вариант (при </w:t>
      </w:r>
      <w:r>
        <w:t>наличии) образовательной программы, по</w:t>
      </w:r>
    </w:p>
    <w:p w14:paraId="0F000000">
      <w:r>
        <w:t>которой</w:t>
      </w:r>
      <w:r>
        <w:t xml:space="preserve"> организовано</w:t>
      </w:r>
      <w:r>
        <w:t xml:space="preserve"> образование </w:t>
      </w:r>
      <w:r>
        <w:t>обучающегося (в соответствии с ФГОС):__________________________</w:t>
      </w:r>
    </w:p>
    <w:p w14:paraId="10000000">
      <w:r>
        <w:t>1.4. Форма получения образования (выбрать нужное):</w:t>
      </w:r>
    </w:p>
    <w:p w14:paraId="11000000">
      <w:pPr>
        <w:numPr>
          <w:numId w:val="1"/>
        </w:numPr>
      </w:pPr>
      <w:r>
        <w:t xml:space="preserve"> в организации, осуществляющей образовательную деятельность (</w:t>
      </w:r>
      <w:r>
        <w:t xml:space="preserve">в группе </w:t>
      </w:r>
      <w:r>
        <w:t xml:space="preserve">комбинированной направленности; </w:t>
      </w:r>
      <w:r>
        <w:t xml:space="preserve">в группе компенсирующей направленности; </w:t>
      </w:r>
      <w:r>
        <w:t xml:space="preserve">в группе общеразвивающей направленности; </w:t>
      </w:r>
      <w:r>
        <w:t xml:space="preserve">в группе оздоровительной </w:t>
      </w:r>
      <w:r>
        <w:t xml:space="preserve">направленности; </w:t>
      </w:r>
      <w:r>
        <w:t xml:space="preserve">в общеобразовательном классе; </w:t>
      </w:r>
      <w:r>
        <w:t xml:space="preserve">в инклюзивном классе; </w:t>
      </w:r>
      <w:r>
        <w:t xml:space="preserve">в </w:t>
      </w:r>
      <w:r>
        <w:t xml:space="preserve">отдельном (коррекционном) классе для обучающихся с (указать категорию </w:t>
      </w:r>
      <w:r>
        <w:t xml:space="preserve">обучающихся с ограниченными возможностями здоровья); </w:t>
      </w:r>
      <w:r>
        <w:t xml:space="preserve">на дому; </w:t>
      </w:r>
      <w:r>
        <w:t xml:space="preserve">в </w:t>
      </w:r>
      <w:r>
        <w:t xml:space="preserve">медицинской организации; </w:t>
      </w:r>
      <w:r>
        <w:t>в иной группе или классе (указать, какой)</w:t>
      </w:r>
      <w:r>
        <w:rPr>
          <w:u w:val="none"/>
        </w:rPr>
        <w:t xml:space="preserve"> (оставить </w:t>
      </w:r>
      <w:r>
        <w:rPr>
          <w:u w:val="none"/>
        </w:rPr>
        <w:t>нужное)</w:t>
      </w:r>
      <w:r>
        <w:t>;</w:t>
      </w:r>
    </w:p>
    <w:p w14:paraId="12000000">
      <w:pPr>
        <w:numPr>
          <w:numId w:val="1"/>
        </w:numPr>
      </w:pPr>
      <w:r>
        <w:t xml:space="preserve">вне организации, осуществляющей образовательную деятельность (в форме </w:t>
      </w:r>
      <w:r>
        <w:t>семейного образования, в форме самообразования)</w:t>
      </w:r>
      <w:r>
        <w:rPr>
          <w:u w:val="none"/>
        </w:rPr>
        <w:t xml:space="preserve"> </w:t>
      </w:r>
      <w:r>
        <w:rPr>
          <w:u w:val="none"/>
        </w:rPr>
        <w:t>(оставить нужное)</w:t>
      </w:r>
      <w:r>
        <w:t>.</w:t>
      </w:r>
    </w:p>
    <w:p w14:paraId="13000000">
      <w:r>
        <w:t>1.5. Использование при реализации образовательной программы электронного</w:t>
      </w:r>
    </w:p>
    <w:p w14:paraId="14000000">
      <w:r>
        <w:t>обучения, дистанционных образовательных технологий (подчеркнуть нужное):</w:t>
      </w:r>
    </w:p>
    <w:p w14:paraId="15000000">
      <w:pPr>
        <w:numPr>
          <w:numId w:val="2"/>
        </w:numPr>
      </w:pPr>
      <w:r>
        <w:t>да;</w:t>
      </w:r>
    </w:p>
    <w:p w14:paraId="16000000">
      <w:pPr>
        <w:numPr>
          <w:numId w:val="2"/>
        </w:numPr>
      </w:pPr>
      <w:r>
        <w:t>нет.</w:t>
      </w:r>
    </w:p>
    <w:p w14:paraId="17000000">
      <w:r>
        <w:t xml:space="preserve">1.6. Использование сетевой формы реализации образовательной программы (подчеркнуть </w:t>
      </w:r>
      <w:r>
        <w:t>нужное):</w:t>
      </w:r>
    </w:p>
    <w:p w14:paraId="18000000">
      <w:pPr>
        <w:numPr>
          <w:numId w:val="3"/>
        </w:numPr>
      </w:pPr>
      <w:r>
        <w:t>да;</w:t>
      </w:r>
    </w:p>
    <w:p w14:paraId="19000000">
      <w:pPr>
        <w:numPr>
          <w:numId w:val="3"/>
        </w:numPr>
      </w:pPr>
      <w:r>
        <w:t>нет.</w:t>
      </w:r>
    </w:p>
    <w:p w14:paraId="1A000000">
      <w:r>
        <w:t>1.7. Факты, способные повлиять на поведение и успеваемость обучающегося (в</w:t>
      </w:r>
    </w:p>
    <w:p w14:paraId="1B000000">
      <w:r>
        <w:t xml:space="preserve">образовательной организации):  </w:t>
      </w:r>
      <w:r>
        <w:t>переход из одной образовательной организации в</w:t>
      </w:r>
    </w:p>
    <w:p w14:paraId="1C000000">
      <w:r>
        <w:t xml:space="preserve">другую образовательную организацию (указать причину), </w:t>
      </w:r>
      <w:r>
        <w:t xml:space="preserve">перевод в другой класс, </w:t>
      </w:r>
      <w:r>
        <w:t xml:space="preserve">замена учителя начальных классов (однократная, повторная (выбрать нужное), </w:t>
      </w:r>
      <w:r>
        <w:t xml:space="preserve">межличностные конфликты в среде сверстников; </w:t>
      </w:r>
      <w:r>
        <w:t xml:space="preserve">конфликт семьи с образовательной </w:t>
      </w:r>
      <w:r>
        <w:t xml:space="preserve">организацией; </w:t>
      </w:r>
      <w:r>
        <w:t xml:space="preserve">обучение на основе индивидуального учебного плана; </w:t>
      </w:r>
      <w:r>
        <w:t xml:space="preserve">обучение на </w:t>
      </w:r>
      <w:r>
        <w:t xml:space="preserve">дому; </w:t>
      </w:r>
      <w:r>
        <w:t xml:space="preserve">повторное обучение в классе; </w:t>
      </w:r>
      <w:r>
        <w:t xml:space="preserve">наличие частых и (или) хронических заболеваний; </w:t>
      </w:r>
      <w:r>
        <w:t xml:space="preserve">частые пропуски учебных занятий; </w:t>
      </w:r>
      <w:r>
        <w:t>иное (указать)</w:t>
      </w:r>
      <w:r>
        <w:rPr>
          <w:u w:val="none"/>
        </w:rPr>
        <w:t xml:space="preserve"> </w:t>
      </w:r>
      <w:r>
        <w:rPr>
          <w:u w:val="none"/>
        </w:rPr>
        <w:t>(оставить нужное)</w:t>
      </w:r>
    </w:p>
    <w:p w14:paraId="1D000000">
      <w:r>
        <w:t>1.8. Состав семьи (указать, с кем проживает обучающийся, родственные связи,</w:t>
      </w:r>
    </w:p>
    <w:p w14:paraId="1E000000">
      <w:r>
        <w:t>наличие братьев и (или) сестер).</w:t>
      </w:r>
    </w:p>
    <w:p w14:paraId="1F000000">
      <w:r>
        <w:t xml:space="preserve">1.9. Трудности, переживаемые в семье: </w:t>
      </w:r>
      <w:r>
        <w:t xml:space="preserve">материальные; </w:t>
      </w:r>
      <w:r>
        <w:t xml:space="preserve">в связи с бракоразводным </w:t>
      </w:r>
      <w:r>
        <w:t xml:space="preserve">процессом; </w:t>
      </w:r>
      <w:r>
        <w:t xml:space="preserve">в связи с переездом в другой город или страну; </w:t>
      </w:r>
      <w:r>
        <w:t xml:space="preserve">плохое владение русским </w:t>
      </w:r>
      <w:r>
        <w:t xml:space="preserve">языком одного или нескольких членов семьи; </w:t>
      </w:r>
      <w:r>
        <w:t xml:space="preserve">низкий уровень образования одного или </w:t>
      </w:r>
      <w:r>
        <w:t xml:space="preserve">нескольких членов семьи; </w:t>
      </w:r>
      <w:r>
        <w:t xml:space="preserve">проживание с одним или несколькими членами семьи с </w:t>
      </w:r>
      <w:r>
        <w:t>антисоциальным поведением и (или) психическими расстройствами</w:t>
      </w:r>
      <w:r>
        <w:rPr>
          <w:u w:val="none"/>
        </w:rPr>
        <w:t xml:space="preserve"> (оставить</w:t>
      </w:r>
      <w:r>
        <w:rPr>
          <w:u w:val="none"/>
        </w:rPr>
        <w:t xml:space="preserve"> нужное)</w:t>
      </w:r>
    </w:p>
    <w:p w14:paraId="20000000">
      <w:r>
        <w:t>1.10</w:t>
      </w:r>
      <w:r>
        <w:t>. Отношение семьи к трудностям обучающегося</w:t>
      </w:r>
    </w:p>
    <w:p w14:paraId="21000000">
      <w:pPr>
        <w:rPr>
          <w:b w:val="1"/>
        </w:rPr>
      </w:pPr>
      <w:r>
        <w:rPr>
          <w:b w:val="1"/>
        </w:rPr>
        <w:t>2. Сведения об условиях и результатах обучения:</w:t>
      </w:r>
    </w:p>
    <w:p w14:paraId="22000000">
      <w:r>
        <w:t>2.1. Характеристика  познавательного, речевого, двигательного,</w:t>
      </w:r>
    </w:p>
    <w:p w14:paraId="23000000">
      <w:r>
        <w:t>коммуникативного и личностного развития обучающегося за __________ (указать</w:t>
      </w:r>
    </w:p>
    <w:p w14:paraId="24000000">
      <w:r>
        <w:t xml:space="preserve">период) с момента поступления в образовательную организацию до момента подготовки представления (заполняется специалистами по форме см. приложение 1) </w:t>
      </w:r>
    </w:p>
    <w:p w14:paraId="25000000">
      <w:r>
        <w:rPr>
          <w:b w:val="1"/>
        </w:rPr>
        <w:t>2.2.</w:t>
      </w:r>
      <w:r>
        <w:t xml:space="preserve"> </w:t>
      </w:r>
      <w:r>
        <w:rPr>
          <w:b w:val="0"/>
        </w:rPr>
        <w:t>Характеристика  деятельности</w:t>
      </w:r>
      <w:r>
        <w:rPr>
          <w:b w:val="1"/>
        </w:rPr>
        <w:t xml:space="preserve"> (для обучающихся с нарушением интеллекта и дошкольников)</w:t>
      </w:r>
      <w:r>
        <w:rPr>
          <w:b w:val="0"/>
        </w:rPr>
        <w:t xml:space="preserve"> (практической, игровой, продуктивной) </w:t>
      </w:r>
      <w:r>
        <w:rPr>
          <w:b w:val="0"/>
        </w:rPr>
        <w:t xml:space="preserve">обучающегося за ___________ (указать период) </w:t>
      </w:r>
    </w:p>
    <w:p w14:paraId="26000000">
      <w:pPr>
        <w:rPr>
          <w:sz w:val="28"/>
        </w:rPr>
      </w:pPr>
      <w:r>
        <w:t xml:space="preserve">2.3. Характеристика освоения образовательной программы обучающегося </w:t>
      </w:r>
      <w:r>
        <w:rPr>
          <w:sz w:val="28"/>
        </w:rPr>
        <w:t>(</w:t>
      </w:r>
      <w:r>
        <w:rPr>
          <w:b w:val="0"/>
          <w:sz w:val="28"/>
        </w:rPr>
        <w:t>соответствие знаний, умений и навыков ребенка целевым ориентирам в соответствии с годом обучения)</w:t>
      </w:r>
    </w:p>
    <w:p w14:paraId="27000000">
      <w:pPr>
        <w:rPr>
          <w:b w:val="1"/>
          <w:sz w:val="28"/>
        </w:rPr>
      </w:pPr>
      <w:r>
        <w:rPr>
          <w:b w:val="1"/>
          <w:sz w:val="28"/>
        </w:rPr>
        <w:t>Для школьников</w:t>
      </w:r>
    </w:p>
    <w:p w14:paraId="28000000">
      <w:pPr>
        <w:widowControl w:val="1"/>
        <w:tabs>
          <w:tab w:leader="none" w:pos="708" w:val="clear"/>
          <w:tab w:leader="none" w:pos="709" w:val="left"/>
        </w:tabs>
        <w:spacing w:after="0" w:before="6" w:line="240" w:lineRule="auto"/>
        <w:ind w:firstLine="0" w:left="227" w:right="0"/>
        <w:jc w:val="both"/>
        <w:rPr>
          <w:sz w:val="28"/>
        </w:rPr>
      </w:pPr>
      <w:r>
        <w:rPr>
          <w:sz w:val="28"/>
        </w:rPr>
        <w:t>По математике</w:t>
      </w:r>
    </w:p>
    <w:p w14:paraId="29000000">
      <w:pPr>
        <w:widowControl w:val="1"/>
        <w:tabs>
          <w:tab w:leader="none" w:pos="708" w:val="clear"/>
          <w:tab w:leader="none" w:pos="709" w:val="left"/>
        </w:tabs>
        <w:spacing w:after="0" w:before="6" w:line="240" w:lineRule="auto"/>
        <w:ind w:firstLine="0" w:left="227" w:right="0"/>
        <w:jc w:val="both"/>
        <w:rPr>
          <w:sz w:val="28"/>
        </w:rPr>
      </w:pPr>
      <w:r>
        <w:rPr>
          <w:sz w:val="28"/>
        </w:rPr>
        <w:t xml:space="preserve">По русскому языку </w:t>
      </w:r>
    </w:p>
    <w:p w14:paraId="2A000000">
      <w:pPr>
        <w:widowControl w:val="1"/>
        <w:tabs>
          <w:tab w:leader="none" w:pos="708" w:val="clear"/>
          <w:tab w:leader="none" w:pos="709" w:val="left"/>
        </w:tabs>
        <w:spacing w:after="0" w:before="6" w:line="240" w:lineRule="auto"/>
        <w:ind w:firstLine="0" w:left="227" w:right="0"/>
        <w:jc w:val="both"/>
        <w:rPr>
          <w:sz w:val="28"/>
        </w:rPr>
      </w:pPr>
      <w:r>
        <w:rPr>
          <w:sz w:val="28"/>
        </w:rPr>
        <w:t>По чтению/литературе</w:t>
      </w:r>
    </w:p>
    <w:p w14:paraId="2B000000">
      <w:pPr>
        <w:widowControl w:val="1"/>
        <w:tabs>
          <w:tab w:leader="none" w:pos="708" w:val="clear"/>
          <w:tab w:leader="none" w:pos="709" w:val="left"/>
        </w:tabs>
        <w:spacing w:after="0" w:before="6" w:line="240" w:lineRule="auto"/>
        <w:ind w:firstLine="0" w:left="227" w:right="0"/>
        <w:jc w:val="both"/>
        <w:rPr>
          <w:sz w:val="28"/>
        </w:rPr>
      </w:pPr>
      <w:r>
        <w:rPr>
          <w:sz w:val="28"/>
        </w:rPr>
        <w:t xml:space="preserve">По другим предметам </w:t>
      </w:r>
      <w:r>
        <w:rPr>
          <w:sz w:val="28"/>
        </w:rPr>
        <w:t>(обязательно указать, справляется ли ребенок с заданиями на уроках рисования, труда; охарактеризовать уровень моторного развития на уроках физкультуры)</w:t>
      </w:r>
    </w:p>
    <w:p w14:paraId="2C000000">
      <w:pPr>
        <w:tabs>
          <w:tab w:leader="none" w:pos="708" w:val="clear"/>
          <w:tab w:leader="none" w:pos="709" w:val="left"/>
        </w:tabs>
        <w:spacing w:after="0" w:before="120" w:line="240" w:lineRule="auto"/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i w:val="0"/>
          <w:sz w:val="28"/>
        </w:rPr>
        <w:t xml:space="preserve"> </w:t>
      </w:r>
      <w:r>
        <w:rPr>
          <w:b w:val="1"/>
          <w:i w:val="0"/>
          <w:sz w:val="28"/>
        </w:rPr>
        <w:t>Или для дошкольников:</w:t>
      </w:r>
    </w:p>
    <w:p w14:paraId="2D000000">
      <w:pPr>
        <w:widowControl w:val="1"/>
        <w:tabs>
          <w:tab w:leader="none" w:pos="708" w:val="clear"/>
          <w:tab w:leader="none" w:pos="709" w:val="left"/>
        </w:tabs>
        <w:spacing w:after="0" w:before="6" w:line="240" w:lineRule="auto"/>
        <w:ind w:firstLine="0" w:left="227" w:right="0"/>
        <w:jc w:val="both"/>
        <w:rPr>
          <w:sz w:val="28"/>
        </w:rPr>
      </w:pPr>
      <w:r>
        <w:rPr>
          <w:sz w:val="28"/>
        </w:rPr>
        <w:t>Речевое развитие</w:t>
      </w:r>
    </w:p>
    <w:p w14:paraId="2E000000">
      <w:pPr>
        <w:widowControl w:val="1"/>
        <w:tabs>
          <w:tab w:leader="none" w:pos="708" w:val="clear"/>
          <w:tab w:leader="none" w:pos="709" w:val="left"/>
        </w:tabs>
        <w:spacing w:after="0" w:before="6" w:line="240" w:lineRule="auto"/>
        <w:ind w:firstLine="0" w:left="227" w:right="0"/>
        <w:jc w:val="both"/>
        <w:rPr>
          <w:sz w:val="28"/>
        </w:rPr>
      </w:pPr>
      <w:r>
        <w:rPr>
          <w:sz w:val="28"/>
        </w:rPr>
        <w:t>Познавательное развитие</w:t>
      </w:r>
    </w:p>
    <w:p w14:paraId="2F000000">
      <w:pPr>
        <w:widowControl w:val="1"/>
        <w:tabs>
          <w:tab w:leader="none" w:pos="708" w:val="clear"/>
          <w:tab w:leader="none" w:pos="709" w:val="left"/>
        </w:tabs>
        <w:spacing w:after="0" w:before="6" w:line="240" w:lineRule="auto"/>
        <w:ind w:firstLine="0" w:left="227" w:right="0"/>
        <w:jc w:val="both"/>
        <w:rPr>
          <w:sz w:val="28"/>
        </w:rPr>
      </w:pPr>
      <w:r>
        <w:rPr>
          <w:sz w:val="28"/>
        </w:rPr>
        <w:t>Физическое развитие</w:t>
      </w:r>
    </w:p>
    <w:p w14:paraId="30000000">
      <w:pPr>
        <w:widowControl w:val="1"/>
        <w:tabs>
          <w:tab w:leader="none" w:pos="708" w:val="clear"/>
          <w:tab w:leader="none" w:pos="709" w:val="left"/>
        </w:tabs>
        <w:spacing w:after="0" w:before="6" w:line="240" w:lineRule="auto"/>
        <w:ind w:firstLine="0" w:left="227" w:right="0"/>
        <w:jc w:val="both"/>
        <w:rPr>
          <w:sz w:val="28"/>
        </w:rPr>
      </w:pPr>
      <w:r>
        <w:rPr>
          <w:sz w:val="28"/>
        </w:rPr>
        <w:t>Художественно- эстетическое развитие</w:t>
      </w:r>
    </w:p>
    <w:p w14:paraId="31000000">
      <w:r>
        <w:t xml:space="preserve">2.4. Индивидуальные особенности обучающегося, влияющие на результат обучения </w:t>
      </w:r>
      <w:r>
        <w:t xml:space="preserve">(указываются особенности: мотивации к обучению; коммуникации с педагогами и </w:t>
      </w:r>
      <w:r>
        <w:t xml:space="preserve">одноклассниками; ситуации, в которых возникает эмоциональная напряженность; </w:t>
      </w:r>
      <w:r>
        <w:t>уровень истощаемости и иные особенности обучающегося).</w:t>
      </w:r>
    </w:p>
    <w:p w14:paraId="32000000">
      <w:r>
        <w:t xml:space="preserve">2.5. Организация коррекционно-развивающей и психолого-педагогической помощи </w:t>
      </w:r>
      <w:r>
        <w:t xml:space="preserve">для обучающегося (указывается: направление (направления) работы и специалисты </w:t>
      </w:r>
      <w:r>
        <w:t xml:space="preserve">психолого-педагогического сопровождения, участвующие в ней; регулярность </w:t>
      </w:r>
      <w:r>
        <w:t>посещения занятий; характеристика результатов).</w:t>
      </w:r>
    </w:p>
    <w:p w14:paraId="33000000">
      <w:r>
        <w:t xml:space="preserve">2.6. </w:t>
      </w:r>
      <w:r>
        <w:rPr>
          <w:rFonts w:ascii="Times New Roman" w:hAnsi="Times New Roman"/>
          <w:b w:val="0"/>
          <w:sz w:val="28"/>
          <w:u w:val="none"/>
        </w:rPr>
        <w:t>Особенности личности и взаимоотношения со сверстниками и педагогами (для дошкольников)</w:t>
      </w:r>
    </w:p>
    <w:p w14:paraId="34000000">
      <w:r>
        <w:t xml:space="preserve">2.7. Характеристики взросления </w:t>
      </w:r>
      <w:r>
        <w:rPr>
          <w:b w:val="1"/>
        </w:rPr>
        <w:t>(для школьников)</w:t>
      </w:r>
      <w:r>
        <w:t xml:space="preserve"> </w:t>
      </w:r>
      <w:r>
        <w:t xml:space="preserve"> (указывается: характер занятости во внеучебное </w:t>
      </w:r>
      <w:r>
        <w:t xml:space="preserve">время; отношение к учебе; отношение к педагогическому воздействию; характер и </w:t>
      </w:r>
      <w:r>
        <w:t xml:space="preserve">значимость общения со сверстниками; значимость виртуального общения; </w:t>
      </w:r>
      <w:r>
        <w:t xml:space="preserve">способность критически оценивать свои поступки и поступки окружающих; </w:t>
      </w:r>
      <w:r>
        <w:t xml:space="preserve">самооценка; </w:t>
      </w:r>
      <w:r>
        <w:t>жизненные планы и профессиональные намерения (для обучающихся 9-11 классов).</w:t>
      </w:r>
    </w:p>
    <w:p w14:paraId="35000000">
      <w:r>
        <w:rPr>
          <w:b w:val="1"/>
        </w:rPr>
        <w:t>2.8</w:t>
      </w:r>
      <w:r>
        <w:t xml:space="preserve">. Характеристика поведенческих девиаций  </w:t>
      </w:r>
      <w:r>
        <w:t xml:space="preserve"> </w:t>
      </w:r>
      <w:r>
        <w:rPr>
          <w:b w:val="1"/>
        </w:rPr>
        <w:t xml:space="preserve">(Для подростков и несовершеннолетних, находящихся в социально опасном положении) </w:t>
      </w:r>
      <w:r>
        <w:t xml:space="preserve">(указывается: совершенные в </w:t>
      </w:r>
      <w:r>
        <w:t xml:space="preserve">прошлом или текущие правонарушения; наличие самовольных уходов из дома и (или) </w:t>
      </w:r>
      <w:r>
        <w:t xml:space="preserve">бродяжничества; проявления агрессии (физической и (или) вербальной); склонность к </w:t>
      </w:r>
      <w:r>
        <w:t xml:space="preserve">насилию; отношение к курению, алкоголю, наркотикам и иным психоактивным </w:t>
      </w:r>
      <w:r>
        <w:t xml:space="preserve">веществам); сквернословие; отношение к компьютерным играм; повышенная </w:t>
      </w:r>
      <w:r>
        <w:t xml:space="preserve">внушаемость; дезадаптивные черты личности) </w:t>
      </w:r>
      <w:r>
        <w:rPr>
          <w:b w:val="1"/>
        </w:rPr>
        <w:t xml:space="preserve"> </w:t>
      </w:r>
    </w:p>
    <w:p w14:paraId="36000000">
      <w:r>
        <w:t>2.9. Информация о проведении индивидуальной профилактической работы.</w:t>
      </w:r>
    </w:p>
    <w:p w14:paraId="37000000">
      <w:r>
        <w:t>2.10. Дополнительная информация (указывается: хобби, увлечения, интересы;</w:t>
      </w:r>
    </w:p>
    <w:p w14:paraId="38000000">
      <w:r>
        <w:t>принадлежность к молодежной субкультуре (субкультурам).</w:t>
      </w:r>
    </w:p>
    <w:p w14:paraId="39000000">
      <w:r>
        <w:t>2.11. Общий вывод о необходимости уточнения, изменения, подтверждения</w:t>
      </w:r>
    </w:p>
    <w:p w14:paraId="3A000000">
      <w:r>
        <w:t>образовательного маршрута обучающегося, создания условий для коррекции</w:t>
      </w:r>
    </w:p>
    <w:p w14:paraId="3B000000">
      <w:r>
        <w:t>нарушений развития и социальной адаптации и (или) условий проведения</w:t>
      </w:r>
    </w:p>
    <w:p w14:paraId="3C000000">
      <w:r>
        <w:t>индивидуальной профилактической работы.</w:t>
      </w:r>
    </w:p>
    <w:p w14:paraId="3D000000"/>
    <w:p w14:paraId="3E000000">
      <w:pPr>
        <w:rPr>
          <w:b w:val="1"/>
        </w:rPr>
      </w:pPr>
    </w:p>
    <w:p w14:paraId="3F000000"/>
    <w:p w14:paraId="40000000">
      <w:r>
        <w:t>Дата составления представления ________________</w:t>
      </w:r>
    </w:p>
    <w:p w14:paraId="41000000"/>
    <w:p w14:paraId="42000000"/>
    <w:tbl>
      <w:tblPr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3"/>
        <w:gridCol w:w="2548"/>
        <w:gridCol w:w="2302"/>
        <w:gridCol w:w="262"/>
        <w:gridCol w:w="2639"/>
      </w:tblGrid>
      <w:tr>
        <w:tc>
          <w:tcPr>
            <w:tcW w:type="dxa" w:w="2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r>
              <w:t>Руководитель</w:t>
            </w:r>
          </w:p>
        </w:tc>
        <w:tc>
          <w:tcPr>
            <w:tcW w:type="dxa" w:w="2302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type="dxa" w:w="2639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54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r>
              <w:t xml:space="preserve"> организации,</w:t>
            </w:r>
          </w:p>
        </w:tc>
        <w:tc>
          <w:tcPr>
            <w:tcW w:type="dxa" w:w="2302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подпись</w:t>
            </w:r>
          </w:p>
        </w:tc>
        <w:tc>
          <w:tcPr>
            <w:tcW w:type="dxa" w:w="2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639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расшифровка подписи</w:t>
            </w:r>
          </w:p>
        </w:tc>
      </w:tr>
      <w:tr>
        <w:tc>
          <w:tcPr>
            <w:tcW w:type="dxa" w:w="2113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4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r>
              <w:t xml:space="preserve">осуществляющей </w:t>
            </w:r>
            <w:r>
              <w:t xml:space="preserve"> образовательную</w:t>
            </w:r>
          </w:p>
        </w:tc>
        <w:tc>
          <w:tcPr>
            <w:tcW w:type="dxa" w:w="230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9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113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4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r>
              <w:t>деятельность</w:t>
            </w:r>
          </w:p>
        </w:tc>
        <w:tc>
          <w:tcPr>
            <w:tcW w:type="dxa" w:w="230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9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4F000000">
      <w:r>
        <w:t>МП</w:t>
      </w: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3"/>
        <w:gridCol w:w="2548"/>
        <w:gridCol w:w="2302"/>
        <w:gridCol w:w="262"/>
        <w:gridCol w:w="2639"/>
      </w:tblGrid>
      <w:tr>
        <w:tc>
          <w:tcPr>
            <w:tcW w:type="dxa" w:w="2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r>
              <w:t>Председатель</w:t>
            </w:r>
          </w:p>
        </w:tc>
        <w:tc>
          <w:tcPr>
            <w:tcW w:type="dxa" w:w="2302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type="dxa" w:w="2639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54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r>
              <w:t>психолого-педагогического (при наличии)</w:t>
            </w:r>
          </w:p>
        </w:tc>
        <w:tc>
          <w:tcPr>
            <w:tcW w:type="dxa" w:w="2302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подпись</w:t>
            </w:r>
          </w:p>
        </w:tc>
        <w:tc>
          <w:tcPr>
            <w:tcW w:type="dxa" w:w="2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639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расшифровка подписи</w:t>
            </w:r>
          </w:p>
        </w:tc>
      </w:tr>
      <w:tr>
        <w:tc>
          <w:tcPr>
            <w:tcW w:type="dxa" w:w="2113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4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r>
              <w:t>консилиума</w:t>
            </w:r>
          </w:p>
        </w:tc>
        <w:tc>
          <w:tcPr>
            <w:tcW w:type="dxa" w:w="230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9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5B000000"/>
    <w:p w14:paraId="5C000000">
      <w:r>
        <w:t xml:space="preserve"> </w:t>
      </w: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3"/>
        <w:gridCol w:w="2548"/>
        <w:gridCol w:w="2302"/>
        <w:gridCol w:w="262"/>
        <w:gridCol w:w="2639"/>
      </w:tblGrid>
      <w:tr>
        <w:tc>
          <w:tcPr>
            <w:tcW w:type="dxa" w:w="2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left"/>
            </w:pPr>
            <w:r>
              <w:t>Члены</w:t>
            </w:r>
          </w:p>
        </w:tc>
        <w:tc>
          <w:tcPr>
            <w:tcW w:type="dxa" w:w="2302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type="dxa" w:w="2639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54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left"/>
            </w:pPr>
            <w:r>
              <w:t xml:space="preserve"> психолого-педагогического</w:t>
            </w:r>
          </w:p>
        </w:tc>
        <w:tc>
          <w:tcPr>
            <w:tcW w:type="dxa" w:w="2302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подпись</w:t>
            </w:r>
          </w:p>
        </w:tc>
        <w:tc>
          <w:tcPr>
            <w:tcW w:type="dxa" w:w="2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639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расшифровка подписи</w:t>
            </w:r>
          </w:p>
        </w:tc>
      </w:tr>
      <w:tr>
        <w:tc>
          <w:tcPr>
            <w:tcW w:type="dxa" w:w="2113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4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left"/>
            </w:pPr>
            <w:r>
              <w:t xml:space="preserve">консилиума </w:t>
            </w:r>
            <w:r>
              <w:t xml:space="preserve"> или</w:t>
            </w:r>
          </w:p>
        </w:tc>
        <w:tc>
          <w:tcPr>
            <w:tcW w:type="dxa" w:w="230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9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113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4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left"/>
            </w:pPr>
            <w:r>
              <w:t xml:space="preserve"> специалист </w:t>
            </w:r>
            <w:r>
              <w:t>(специалисты),</w:t>
            </w:r>
          </w:p>
        </w:tc>
        <w:tc>
          <w:tcPr>
            <w:tcW w:type="dxa" w:w="230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9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113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4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left"/>
            </w:pPr>
            <w:r>
              <w:t xml:space="preserve"> осуществляющие</w:t>
            </w:r>
          </w:p>
        </w:tc>
        <w:tc>
          <w:tcPr>
            <w:tcW w:type="dxa" w:w="230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9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113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4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left"/>
            </w:pPr>
            <w:r>
              <w:t xml:space="preserve"> </w:t>
            </w:r>
            <w:r>
              <w:t>психолого-педагогическое</w:t>
            </w:r>
          </w:p>
        </w:tc>
        <w:tc>
          <w:tcPr>
            <w:tcW w:type="dxa" w:w="230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9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113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4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left"/>
            </w:pPr>
            <w:r>
              <w:t>сопровождение обучающегося</w:t>
            </w:r>
          </w:p>
        </w:tc>
        <w:tc>
          <w:tcPr>
            <w:tcW w:type="dxa" w:w="230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9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6C000000">
      <w:r>
        <w:t xml:space="preserve"> </w:t>
      </w:r>
      <w:r>
        <w:t xml:space="preserve">                                             </w:t>
      </w:r>
    </w:p>
    <w:p w14:paraId="6D000000"/>
    <w:p w14:paraId="6E000000">
      <w:pPr>
        <w:widowControl w:val="0"/>
        <w:spacing w:after="0" w:before="0" w:line="240" w:lineRule="auto"/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С решением ознакомлен(а) _____________/____________________________________</w:t>
      </w:r>
    </w:p>
    <w:p w14:paraId="6F000000">
      <w:pPr>
        <w:widowControl w:val="0"/>
        <w:spacing w:after="0" w:before="0" w:line="240" w:lineRule="auto"/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(подпись и ФИО (полностью) родителя (законного представителя)</w:t>
      </w:r>
    </w:p>
    <w:p w14:paraId="70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2"/>
        </w:rPr>
      </w:pPr>
    </w:p>
    <w:p w14:paraId="71000000">
      <w:pPr>
        <w:widowControl w:val="0"/>
        <w:spacing w:after="0" w:before="0" w:line="240" w:lineRule="auto"/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С решением согласен (на) _____________/____________________________________</w:t>
      </w:r>
    </w:p>
    <w:p w14:paraId="72000000">
      <w:pPr>
        <w:widowControl w:val="0"/>
        <w:spacing w:after="0" w:before="0" w:line="240" w:lineRule="auto"/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(подпись и ФИО (полностью) родителя (законного представителя)</w:t>
      </w:r>
    </w:p>
    <w:p w14:paraId="73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2"/>
        </w:rPr>
      </w:pPr>
    </w:p>
    <w:p w14:paraId="74000000">
      <w:pPr>
        <w:widowControl w:val="0"/>
        <w:spacing w:after="0" w:before="0" w:line="240" w:lineRule="auto"/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С решением согласен(на) частично, не согласен(на) с пунктами: ___________________</w:t>
      </w:r>
    </w:p>
    <w:p w14:paraId="75000000">
      <w:pPr>
        <w:widowControl w:val="0"/>
        <w:spacing w:after="0" w:before="0" w:line="240" w:lineRule="auto"/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</w:t>
      </w:r>
    </w:p>
    <w:p w14:paraId="76000000">
      <w:pPr>
        <w:widowControl w:val="0"/>
        <w:spacing w:after="0" w:before="0" w:line="240" w:lineRule="auto"/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</w:t>
      </w:r>
    </w:p>
    <w:p w14:paraId="77000000">
      <w:pPr>
        <w:widowControl w:val="0"/>
        <w:spacing w:after="0" w:before="0" w:line="240" w:lineRule="auto"/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____________________/______________________________________________________</w:t>
      </w:r>
    </w:p>
    <w:p w14:paraId="78000000">
      <w:pPr>
        <w:pStyle w:val="Style_1"/>
      </w:pPr>
      <w:r>
        <w:rPr>
          <w:rFonts w:ascii="Times New Roman" w:hAnsi="Times New Roman"/>
          <w:sz w:val="22"/>
        </w:rPr>
        <w:t>(подпись и ФИО (полностью) родителя (законного представителя)</w:t>
      </w:r>
      <w:r>
        <w:br w:type="page"/>
      </w:r>
    </w:p>
    <w:p w14:paraId="79000000">
      <w:pPr>
        <w:widowControl w:val="0"/>
        <w:spacing w:after="0" w:before="0" w:line="240" w:lineRule="auto"/>
        <w:ind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Приложение 1</w:t>
      </w:r>
    </w:p>
    <w:p w14:paraId="7A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7B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Официальный бланк ОО</w:t>
      </w:r>
    </w:p>
    <w:p w14:paraId="7C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7D000000">
      <w:pPr>
        <w:pStyle w:val="Style_1"/>
        <w:spacing w:after="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Заключение учителя- логопеда</w:t>
      </w:r>
    </w:p>
    <w:p w14:paraId="7E000000">
      <w:pPr>
        <w:pStyle w:val="Style_1"/>
        <w:spacing w:after="0" w:before="0"/>
        <w:ind/>
        <w:jc w:val="center"/>
        <w:rPr>
          <w:b w:val="0"/>
        </w:rPr>
      </w:pPr>
      <w:r>
        <w:rPr>
          <w:rFonts w:ascii="Times New Roman" w:hAnsi="Times New Roman"/>
          <w:b w:val="0"/>
          <w:sz w:val="24"/>
        </w:rPr>
        <w:t>обучающегося ____ класса/ группы</w:t>
      </w:r>
    </w:p>
    <w:p w14:paraId="7F000000">
      <w:pPr>
        <w:pStyle w:val="Style_1"/>
        <w:spacing w:after="0" w:before="0"/>
        <w:ind/>
        <w:jc w:val="center"/>
        <w:rPr>
          <w:b w:val="0"/>
        </w:rPr>
      </w:pPr>
      <w:r>
        <w:rPr>
          <w:rFonts w:ascii="Times New Roman" w:hAnsi="Times New Roman"/>
          <w:b w:val="0"/>
          <w:sz w:val="24"/>
        </w:rPr>
        <w:t>ФИО  _________г.р.</w:t>
      </w:r>
    </w:p>
    <w:p w14:paraId="80000000">
      <w:pPr>
        <w:pStyle w:val="Style_1"/>
        <w:spacing w:after="0" w:before="0"/>
        <w:ind/>
        <w:jc w:val="center"/>
        <w:rPr>
          <w:b w:val="0"/>
        </w:rPr>
      </w:pPr>
    </w:p>
    <w:p w14:paraId="81000000">
      <w:pPr>
        <w:pStyle w:val="Style_2"/>
        <w:spacing w:after="63" w:before="143" w:line="240" w:lineRule="auto"/>
        <w:ind w:firstLine="0" w:left="0"/>
        <w:rPr>
          <w:rFonts w:ascii="Times New Roman" w:hAnsi="Times New Roman"/>
          <w:b w:val="0"/>
          <w:i w:val="0"/>
          <w:sz w:val="24"/>
          <w:u w:val="none"/>
        </w:rPr>
      </w:pPr>
      <w:r>
        <w:rPr>
          <w:rFonts w:ascii="Times New Roman" w:hAnsi="Times New Roman"/>
          <w:b w:val="0"/>
          <w:i w:val="0"/>
          <w:sz w:val="24"/>
          <w:u w:val="none"/>
        </w:rPr>
        <w:t xml:space="preserve">1. Понимание обращенной речи. </w:t>
      </w:r>
    </w:p>
    <w:p w14:paraId="82000000">
      <w:pPr>
        <w:spacing w:after="112" w:before="0" w:line="240" w:lineRule="auto"/>
        <w:ind/>
        <w:rPr>
          <w:rFonts w:ascii="Times New Roman" w:hAnsi="Times New Roman"/>
          <w:i w:val="0"/>
          <w:sz w:val="24"/>
          <w:u w:val="none"/>
        </w:rPr>
      </w:pPr>
      <w:r>
        <w:rPr>
          <w:rFonts w:ascii="Times New Roman" w:hAnsi="Times New Roman"/>
          <w:i w:val="0"/>
          <w:sz w:val="24"/>
          <w:u w:val="none"/>
        </w:rPr>
        <w:t>2. Строение артикуляционного аппарата, его двигательные функции.</w:t>
      </w:r>
    </w:p>
    <w:p w14:paraId="83000000">
      <w:pPr>
        <w:spacing w:after="57" w:before="57" w:line="240" w:lineRule="auto"/>
        <w:ind/>
        <w:rPr>
          <w:rFonts w:ascii="Times New Roman" w:hAnsi="Times New Roman"/>
          <w:i w:val="0"/>
          <w:sz w:val="24"/>
          <w:u w:val="none"/>
        </w:rPr>
      </w:pPr>
      <w:r>
        <w:rPr>
          <w:rFonts w:ascii="Times New Roman" w:hAnsi="Times New Roman"/>
          <w:i w:val="0"/>
          <w:sz w:val="24"/>
          <w:u w:val="none"/>
        </w:rPr>
        <w:t>3. Звукопроизношение.</w:t>
      </w:r>
    </w:p>
    <w:p w14:paraId="84000000">
      <w:pPr>
        <w:spacing w:after="112" w:before="0" w:line="240" w:lineRule="auto"/>
        <w:ind/>
        <w:rPr>
          <w:rFonts w:ascii="Times New Roman" w:hAnsi="Times New Roman"/>
          <w:i w:val="0"/>
          <w:sz w:val="24"/>
          <w:u w:val="none"/>
        </w:rPr>
      </w:pPr>
      <w:r>
        <w:rPr>
          <w:rFonts w:ascii="Times New Roman" w:hAnsi="Times New Roman"/>
          <w:i w:val="0"/>
          <w:sz w:val="24"/>
          <w:u w:val="none"/>
        </w:rPr>
        <w:t>4. Фонематические процессы (восприятие, представления, анализ, синтез).</w:t>
      </w:r>
    </w:p>
    <w:p w14:paraId="85000000">
      <w:pPr>
        <w:spacing w:after="112" w:before="0" w:line="240" w:lineRule="auto"/>
        <w:ind/>
        <w:rPr>
          <w:rFonts w:ascii="Times New Roman" w:hAnsi="Times New Roman"/>
          <w:i w:val="0"/>
          <w:sz w:val="24"/>
          <w:u w:val="none"/>
        </w:rPr>
      </w:pPr>
      <w:r>
        <w:rPr>
          <w:rFonts w:ascii="Times New Roman" w:hAnsi="Times New Roman"/>
          <w:i w:val="0"/>
          <w:sz w:val="24"/>
          <w:u w:val="none"/>
        </w:rPr>
        <w:t>5. Слоговая структура слова.</w:t>
      </w:r>
    </w:p>
    <w:p w14:paraId="86000000">
      <w:pPr>
        <w:spacing w:after="112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Лексический запас. </w:t>
      </w:r>
    </w:p>
    <w:p w14:paraId="87000000">
      <w:pPr>
        <w:spacing w:after="55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0"/>
          <w:sz w:val="24"/>
          <w:u w:val="none"/>
        </w:rPr>
        <w:t xml:space="preserve">7. </w:t>
      </w:r>
      <w:r>
        <w:rPr>
          <w:rFonts w:ascii="Times New Roman" w:hAnsi="Times New Roman"/>
          <w:color w:val="000000"/>
          <w:sz w:val="24"/>
        </w:rPr>
        <w:t>Грамматический строй речи.</w:t>
      </w:r>
    </w:p>
    <w:p w14:paraId="88000000">
      <w:pPr>
        <w:spacing w:after="55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 </w:t>
      </w:r>
      <w:r>
        <w:rPr>
          <w:rFonts w:ascii="Times New Roman" w:hAnsi="Times New Roman"/>
          <w:color w:val="000000"/>
          <w:sz w:val="24"/>
        </w:rPr>
        <w:t>Связная речь.</w:t>
      </w:r>
    </w:p>
    <w:p w14:paraId="89000000">
      <w:pPr>
        <w:spacing w:after="57" w:before="57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color w:val="000000"/>
          <w:sz w:val="24"/>
        </w:rPr>
        <w:t>Темпо - ритмическая сторона речи.</w:t>
      </w:r>
    </w:p>
    <w:p w14:paraId="8A000000">
      <w:pPr>
        <w:spacing w:after="57" w:before="57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10. Просодическая сторона речи: голос, высота, выразительность.</w:t>
      </w:r>
    </w:p>
    <w:p w14:paraId="8B000000">
      <w:pPr>
        <w:spacing w:after="0" w:before="0" w:line="240" w:lineRule="auto"/>
        <w:ind/>
        <w:rPr>
          <w:rFonts w:ascii="Times New Roman" w:hAnsi="Times New Roman"/>
          <w:color w:val="000000"/>
          <w:sz w:val="24"/>
        </w:rPr>
      </w:pPr>
    </w:p>
    <w:p w14:paraId="8C000000">
      <w:pPr>
        <w:spacing w:after="0" w:before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Пункты 11, 12 для школьников!</w:t>
      </w:r>
    </w:p>
    <w:p w14:paraId="8D000000">
      <w:pPr>
        <w:spacing w:after="0" w:before="0" w:line="240" w:lineRule="auto"/>
        <w:ind/>
        <w:rPr>
          <w:rFonts w:ascii="Times New Roman" w:hAnsi="Times New Roman"/>
          <w:color w:val="000000"/>
          <w:sz w:val="24"/>
        </w:rPr>
      </w:pPr>
    </w:p>
    <w:p w14:paraId="8E00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11. Чтение: описать способы, виды и характер чтения, о</w:t>
      </w:r>
      <w:r>
        <w:rPr>
          <w:rFonts w:ascii="Times New Roman" w:hAnsi="Times New Roman"/>
          <w:color w:val="000000"/>
          <w:sz w:val="24"/>
        </w:rPr>
        <w:t>рфоэпические нормы, п</w:t>
      </w:r>
      <w:r>
        <w:rPr>
          <w:rFonts w:ascii="Times New Roman" w:hAnsi="Times New Roman"/>
          <w:color w:val="000000"/>
          <w:sz w:val="24"/>
        </w:rPr>
        <w:t>онимание прочитанного, т</w:t>
      </w:r>
      <w:r>
        <w:rPr>
          <w:rFonts w:ascii="Times New Roman" w:hAnsi="Times New Roman"/>
          <w:color w:val="000000"/>
          <w:sz w:val="24"/>
        </w:rPr>
        <w:t>емп чтения и т.д.</w:t>
      </w:r>
    </w:p>
    <w:p w14:paraId="8F000000">
      <w:pPr>
        <w:spacing w:after="0" w:before="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Наличие специфических ошибок, их характер и количество </w:t>
      </w:r>
    </w:p>
    <w:p w14:paraId="90000000">
      <w:pPr>
        <w:spacing w:after="0" w:before="0" w:line="276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91000000">
      <w:pPr>
        <w:spacing w:after="0" w:before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12. Письмо: описать виды и характер письменных работ, доступные ребёнку</w:t>
      </w:r>
    </w:p>
    <w:p w14:paraId="92000000">
      <w:pPr>
        <w:spacing w:after="14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Наличие специфических ошибок, их характер и количество</w:t>
      </w:r>
    </w:p>
    <w:p w14:paraId="93000000">
      <w:pPr>
        <w:spacing w:after="14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*</w:t>
      </w:r>
      <w:r>
        <w:rPr>
          <w:rFonts w:ascii="Times New Roman" w:hAnsi="Times New Roman"/>
          <w:sz w:val="24"/>
        </w:rPr>
        <w:t>Для детей, обучающихся по адаптированной программе, указать динамику речевого развития.   Для школьников, в том числе, динамику чтения и письма.</w:t>
      </w:r>
    </w:p>
    <w:p w14:paraId="94000000">
      <w:pPr>
        <w:spacing w:after="14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Речевое заключение:</w:t>
      </w:r>
    </w:p>
    <w:p w14:paraId="95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96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97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98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</w:t>
      </w:r>
    </w:p>
    <w:p w14:paraId="99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9A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9B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</w:rPr>
        <w:t>Руководитель ОО ______________________/ ____________________</w:t>
      </w:r>
    </w:p>
    <w:p w14:paraId="9C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МП                                                                </w:t>
      </w:r>
      <w:r>
        <w:rPr>
          <w:rFonts w:ascii="Times New Roman" w:hAnsi="Times New Roman"/>
          <w:color w:val="000000"/>
          <w:sz w:val="18"/>
        </w:rPr>
        <w:t>подпись                                     расшифровка подписи</w:t>
      </w:r>
    </w:p>
    <w:p w14:paraId="9D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</w:t>
      </w:r>
    </w:p>
    <w:p w14:paraId="9E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</w:t>
      </w:r>
      <w:r>
        <w:rPr>
          <w:rFonts w:ascii="Times New Roman" w:hAnsi="Times New Roman"/>
          <w:color w:val="000000"/>
          <w:sz w:val="24"/>
        </w:rPr>
        <w:t>Учитель- логопед: _____________________/ _____________________</w:t>
      </w:r>
    </w:p>
    <w:p w14:paraId="9F000000">
      <w:pPr>
        <w:pStyle w:val="Style_1"/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</w:t>
      </w:r>
      <w:r>
        <w:rPr>
          <w:rFonts w:ascii="Times New Roman" w:hAnsi="Times New Roman"/>
          <w:color w:val="000000"/>
          <w:sz w:val="18"/>
        </w:rPr>
        <w:t>подпись                                      расшифровка подпис</w:t>
      </w:r>
    </w:p>
    <w:p w14:paraId="A0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br w:type="page"/>
      </w:r>
      <w:r>
        <w:rPr>
          <w:rFonts w:ascii="Times New Roman" w:hAnsi="Times New Roman"/>
          <w:b w:val="1"/>
          <w:sz w:val="24"/>
        </w:rPr>
        <w:t>Официальный бланк ОО</w:t>
      </w:r>
    </w:p>
    <w:p w14:paraId="A1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A2000000">
      <w:pPr>
        <w:pStyle w:val="Style_1"/>
        <w:spacing w:after="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Представление педагога- психолога</w:t>
      </w:r>
    </w:p>
    <w:p w14:paraId="A3000000">
      <w:pPr>
        <w:pStyle w:val="Style_1"/>
        <w:spacing w:after="0" w:before="0"/>
        <w:ind/>
        <w:jc w:val="center"/>
        <w:rPr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обучающегося ____ класса/ группы</w:t>
      </w:r>
    </w:p>
    <w:p w14:paraId="A4000000">
      <w:pPr>
        <w:pStyle w:val="Style_1"/>
        <w:spacing w:after="0" w:before="0"/>
        <w:ind/>
        <w:jc w:val="center"/>
        <w:rPr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ФИО.  _________г.р.</w:t>
      </w:r>
    </w:p>
    <w:p w14:paraId="A5000000">
      <w:pPr>
        <w:pStyle w:val="Style_1"/>
        <w:spacing w:after="0" w:before="0"/>
        <w:ind/>
        <w:jc w:val="center"/>
        <w:rPr>
          <w:b w:val="0"/>
          <w:sz w:val="24"/>
        </w:rPr>
      </w:pPr>
    </w:p>
    <w:p w14:paraId="A6000000">
      <w:pPr>
        <w:widowControl w:val="0"/>
        <w:numPr>
          <w:ilvl w:val="0"/>
          <w:numId w:val="4"/>
        </w:numPr>
        <w:spacing w:after="0" w:before="0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Характер поведения</w:t>
      </w:r>
      <w:r>
        <w:rPr>
          <w:rFonts w:ascii="Times New Roman" w:hAnsi="Times New Roman"/>
          <w:sz w:val="24"/>
        </w:rPr>
        <w:t xml:space="preserve"> (не) принятие ситуации обследования; (не) контактность; контакт (не) вербальный (активный, формальный), импульсивен, хаотичен, не организован, нормы поведения (не) усвоены.</w:t>
      </w:r>
    </w:p>
    <w:p w14:paraId="A7000000">
      <w:pPr>
        <w:numPr>
          <w:ilvl w:val="0"/>
          <w:numId w:val="4"/>
        </w:numPr>
        <w:spacing w:after="0" w:before="0"/>
        <w:ind w:hanging="360" w:left="720"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Регуляция деятельности:</w:t>
      </w:r>
    </w:p>
    <w:p w14:paraId="A8000000">
      <w:pPr>
        <w:pStyle w:val="Style_1"/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2.1.Сформированность программирования и контроля деятельности.</w:t>
      </w:r>
      <w:r>
        <w:rPr>
          <w:rFonts w:ascii="Times New Roman" w:hAnsi="Times New Roman"/>
          <w:sz w:val="24"/>
        </w:rPr>
        <w:t xml:space="preserve"> </w:t>
      </w:r>
    </w:p>
    <w:p w14:paraId="A9000000">
      <w:pPr>
        <w:pStyle w:val="Style_1"/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2.2.Понимание и удержание простых/сложных грамматических конструкций.</w:t>
      </w:r>
      <w:r>
        <w:rPr>
          <w:rFonts w:ascii="Times New Roman" w:hAnsi="Times New Roman"/>
          <w:sz w:val="24"/>
        </w:rPr>
        <w:t xml:space="preserve"> </w:t>
      </w:r>
    </w:p>
    <w:p w14:paraId="AA000000">
      <w:pPr>
        <w:pStyle w:val="Style_1"/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2.3.Операциональные характеристики деятельности:</w:t>
      </w:r>
      <w:r>
        <w:rPr>
          <w:rFonts w:ascii="Times New Roman" w:hAnsi="Times New Roman"/>
          <w:sz w:val="24"/>
        </w:rPr>
        <w:t xml:space="preserve"> темп, работоспособность, продуктивность. </w:t>
      </w:r>
    </w:p>
    <w:p w14:paraId="AB00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i w:val="1"/>
          <w:sz w:val="24"/>
        </w:rPr>
        <w:t>2.4.Критичность (способность оценивать результаты своей деятельности, поступки и поступки окружающих, исправлять ошибки)</w:t>
      </w:r>
      <w:r>
        <w:rPr>
          <w:rFonts w:ascii="Times New Roman" w:hAnsi="Times New Roman"/>
          <w:sz w:val="24"/>
        </w:rPr>
        <w:t xml:space="preserve"> </w:t>
      </w:r>
    </w:p>
    <w:p w14:paraId="AC000000">
      <w:pPr>
        <w:numPr>
          <w:ilvl w:val="0"/>
          <w:numId w:val="4"/>
        </w:numPr>
        <w:spacing w:after="0" w:before="0"/>
        <w:ind w:hanging="360" w:left="72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Социально-бытовые и коммуникативные навыки</w:t>
      </w:r>
    </w:p>
    <w:p w14:paraId="AD00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i w:val="1"/>
          <w:sz w:val="24"/>
        </w:rPr>
        <w:t>3.1. Сформированность социально-коммуникативных норм</w:t>
      </w:r>
      <w:r>
        <w:rPr>
          <w:rFonts w:ascii="Times New Roman" w:hAnsi="Times New Roman"/>
          <w:sz w:val="24"/>
        </w:rPr>
        <w:t xml:space="preserve"> (особенности взаимодействия со взрослыми и сверстниками, соблюдение принятых в обществе и группе правил и требований), </w:t>
      </w:r>
      <w:r>
        <w:rPr>
          <w:rFonts w:ascii="Times New Roman" w:hAnsi="Times New Roman"/>
          <w:i w:val="1"/>
          <w:sz w:val="24"/>
        </w:rPr>
        <w:t>навыков самообслуживания</w:t>
      </w:r>
      <w:r>
        <w:rPr>
          <w:rFonts w:ascii="Times New Roman" w:hAnsi="Times New Roman"/>
          <w:sz w:val="24"/>
        </w:rPr>
        <w:t xml:space="preserve">. </w:t>
      </w:r>
    </w:p>
    <w:p w14:paraId="AE000000">
      <w:pPr>
        <w:numPr>
          <w:ilvl w:val="0"/>
          <w:numId w:val="4"/>
        </w:numPr>
        <w:spacing w:after="0" w:before="0"/>
        <w:ind w:hanging="360" w:left="72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Особенности когнитивных процессов</w:t>
      </w:r>
    </w:p>
    <w:p w14:paraId="AF000000">
      <w:pPr>
        <w:pStyle w:val="Style_1"/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4.1.Восприятие </w:t>
      </w:r>
      <w:r>
        <w:rPr>
          <w:rFonts w:ascii="Times New Roman" w:hAnsi="Times New Roman"/>
          <w:sz w:val="24"/>
        </w:rPr>
        <w:t xml:space="preserve">(сенсорные эталоны, предметность, целостность): цвет, форму, размер предмета( называет, показывает, соотносит).  </w:t>
      </w:r>
    </w:p>
    <w:p w14:paraId="B0000000">
      <w:pPr>
        <w:pStyle w:val="Style_1"/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4.2.Внимание </w:t>
      </w:r>
      <w:r>
        <w:rPr>
          <w:rFonts w:ascii="Times New Roman" w:hAnsi="Times New Roman"/>
          <w:sz w:val="24"/>
        </w:rPr>
        <w:t xml:space="preserve">(устойчивость/отвлекаемость, способность к переключению, к распределению): </w:t>
      </w:r>
    </w:p>
    <w:p w14:paraId="B1000000">
      <w:pPr>
        <w:pStyle w:val="Style_1"/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4.3.Мышление </w:t>
      </w:r>
      <w:r>
        <w:rPr>
          <w:rFonts w:ascii="Times New Roman" w:hAnsi="Times New Roman"/>
          <w:sz w:val="24"/>
        </w:rPr>
        <w:t xml:space="preserve">(преобладающий тип мышления, мыслительные процессы, чем владеет, что вызывает трудности): </w:t>
      </w:r>
    </w:p>
    <w:p w14:paraId="B2000000">
      <w:pPr>
        <w:pStyle w:val="Style_1"/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4.4.Пространственные представления:</w:t>
      </w:r>
      <w:r>
        <w:rPr>
          <w:rFonts w:ascii="Times New Roman" w:hAnsi="Times New Roman"/>
          <w:sz w:val="24"/>
        </w:rPr>
        <w:t xml:space="preserve"> (какие знания усвоены, какими понятиями владеет): О</w:t>
      </w:r>
      <w:r>
        <w:rPr>
          <w:rFonts w:ascii="Times New Roman" w:hAnsi="Times New Roman"/>
          <w:sz w:val="24"/>
        </w:rPr>
        <w:t>риентируется в схеме тела, ориентируется на плоскости, умеет ориентироваться в ближайшем пространстве, определяет пространственное расположение предметов.</w:t>
      </w:r>
    </w:p>
    <w:p w14:paraId="B3000000">
      <w:pPr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4.5.Временные представления:</w:t>
      </w:r>
      <w:r>
        <w:rPr>
          <w:rFonts w:ascii="Times New Roman" w:hAnsi="Times New Roman"/>
          <w:sz w:val="24"/>
        </w:rPr>
        <w:t xml:space="preserve"> (какие знания усвоены, какими понятиями владеет): </w:t>
      </w:r>
    </w:p>
    <w:p w14:paraId="B4000000">
      <w:pPr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4.6. Мнестическая деятельность:</w:t>
      </w:r>
      <w:r>
        <w:rPr>
          <w:rFonts w:ascii="Times New Roman" w:hAnsi="Times New Roman"/>
          <w:sz w:val="24"/>
        </w:rPr>
        <w:t xml:space="preserve"> (преобладающий вид памяти; объем зрительной / слуховой памяти, способность к пересказу):</w:t>
      </w:r>
      <w:r>
        <w:rPr>
          <w:sz w:val="24"/>
        </w:rPr>
        <w:t xml:space="preserve"> </w:t>
      </w:r>
    </w:p>
    <w:p w14:paraId="B5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B6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B7000000">
      <w:pPr>
        <w:spacing w:after="0" w:before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Заключение педагога-психолога об уровне психического развития:</w:t>
      </w:r>
    </w:p>
    <w:p w14:paraId="B8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B9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</w:t>
      </w:r>
    </w:p>
    <w:p w14:paraId="BA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BB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BC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</w:t>
      </w:r>
      <w:r>
        <w:rPr>
          <w:rFonts w:ascii="Times New Roman" w:hAnsi="Times New Roman"/>
          <w:color w:val="000000"/>
          <w:sz w:val="24"/>
        </w:rPr>
        <w:t>Руководитель ОО ______________________/ ____________________</w:t>
      </w:r>
    </w:p>
    <w:p w14:paraId="BD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МП                                                             </w:t>
      </w:r>
      <w:r>
        <w:rPr>
          <w:rFonts w:ascii="Times New Roman" w:hAnsi="Times New Roman"/>
          <w:color w:val="000000"/>
          <w:sz w:val="24"/>
        </w:rPr>
        <w:t>подпись                                     расшифровка подписи</w:t>
      </w:r>
    </w:p>
    <w:p w14:paraId="BE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</w:t>
      </w:r>
    </w:p>
    <w:p w14:paraId="BF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</w:t>
      </w:r>
      <w:r>
        <w:rPr>
          <w:rFonts w:ascii="Times New Roman" w:hAnsi="Times New Roman"/>
          <w:color w:val="000000"/>
          <w:sz w:val="24"/>
        </w:rPr>
        <w:t>Педагог-психолог  _____________________/ _____________________</w:t>
      </w:r>
    </w:p>
    <w:p w14:paraId="C0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18"/>
        </w:rPr>
        <w:t>подпись                                      расшифровка подписи</w:t>
      </w:r>
    </w:p>
    <w:p w14:paraId="C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br w:type="page"/>
      </w:r>
      <w:r>
        <w:rPr>
          <w:rFonts w:ascii="Times New Roman" w:hAnsi="Times New Roman"/>
          <w:b w:val="1"/>
          <w:sz w:val="24"/>
        </w:rPr>
        <w:t>Официальный бланк ОО</w:t>
      </w:r>
    </w:p>
    <w:p w14:paraId="C2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C3000000">
      <w:pPr>
        <w:pStyle w:val="Style_1"/>
        <w:spacing w:after="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Представление дефектолога</w:t>
      </w:r>
    </w:p>
    <w:p w14:paraId="C4000000">
      <w:pPr>
        <w:pStyle w:val="Style_1"/>
        <w:spacing w:after="0" w:before="0"/>
        <w:ind/>
        <w:jc w:val="center"/>
        <w:rPr>
          <w:b w:val="0"/>
        </w:rPr>
      </w:pPr>
      <w:r>
        <w:rPr>
          <w:rFonts w:ascii="Times New Roman" w:hAnsi="Times New Roman"/>
          <w:b w:val="0"/>
          <w:sz w:val="24"/>
        </w:rPr>
        <w:t>обучающегося ___________ группы</w:t>
      </w:r>
    </w:p>
    <w:p w14:paraId="C5000000">
      <w:pPr>
        <w:pStyle w:val="Style_1"/>
        <w:spacing w:after="0" w:before="0"/>
        <w:ind/>
        <w:jc w:val="center"/>
        <w:rPr>
          <w:b w:val="0"/>
        </w:rPr>
      </w:pPr>
      <w:r>
        <w:rPr>
          <w:rFonts w:ascii="Times New Roman" w:hAnsi="Times New Roman"/>
          <w:b w:val="0"/>
          <w:sz w:val="24"/>
        </w:rPr>
        <w:t>ФИО ________г.р.</w:t>
      </w:r>
    </w:p>
    <w:p w14:paraId="C6000000">
      <w:pPr>
        <w:pStyle w:val="Style_1"/>
        <w:spacing w:after="0" w:before="0"/>
        <w:ind/>
        <w:jc w:val="center"/>
        <w:rPr>
          <w:b w:val="0"/>
        </w:rPr>
      </w:pPr>
      <w:r>
        <w:rPr>
          <w:rFonts w:ascii="Times New Roman" w:hAnsi="Times New Roman"/>
          <w:b w:val="1"/>
          <w:i w:val="0"/>
          <w:sz w:val="24"/>
        </w:rPr>
        <w:t>(дошкольник)</w:t>
      </w:r>
    </w:p>
    <w:p w14:paraId="C7000000">
      <w:pPr>
        <w:pStyle w:val="Style_1"/>
        <w:spacing w:after="0" w:before="0"/>
        <w:ind/>
        <w:jc w:val="center"/>
        <w:rPr>
          <w:b w:val="0"/>
        </w:rPr>
      </w:pPr>
    </w:p>
    <w:p w14:paraId="C8000000">
      <w:pPr>
        <w:pStyle w:val="Style_1"/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/>
        <w:jc w:val="both"/>
      </w:pPr>
      <w:r>
        <w:rPr>
          <w:rFonts w:ascii="Times New Roman" w:hAnsi="Times New Roman"/>
          <w:i w:val="0"/>
          <w:sz w:val="24"/>
        </w:rPr>
        <w:t>1. Основные представления о себе, о своей семье</w:t>
      </w:r>
    </w:p>
    <w:p w14:paraId="C9000000">
      <w:pPr>
        <w:pStyle w:val="Style_1"/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/>
        <w:jc w:val="both"/>
      </w:pPr>
      <w:r>
        <w:rPr>
          <w:rFonts w:ascii="Times New Roman" w:hAnsi="Times New Roman"/>
          <w:i w:val="0"/>
          <w:sz w:val="24"/>
        </w:rPr>
        <w:t xml:space="preserve">2. Моторное развитие: (равновесие, координация, владение ножницами, карандашом и др.):  </w:t>
      </w:r>
    </w:p>
    <w:p w14:paraId="CA000000">
      <w:pPr>
        <w:pStyle w:val="Style_1"/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/>
        <w:jc w:val="both"/>
      </w:pPr>
      <w:r>
        <w:rPr>
          <w:rFonts w:ascii="Times New Roman" w:hAnsi="Times New Roman"/>
          <w:i w:val="0"/>
          <w:sz w:val="24"/>
        </w:rPr>
        <w:t xml:space="preserve">3. Сформированность сенсорных эталонов </w:t>
      </w:r>
    </w:p>
    <w:p w14:paraId="CB000000">
      <w:pPr>
        <w:pStyle w:val="Style_1"/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/>
        <w:jc w:val="both"/>
      </w:pPr>
      <w:r>
        <w:rPr>
          <w:rFonts w:ascii="Times New Roman" w:hAnsi="Times New Roman"/>
          <w:i w:val="0"/>
          <w:sz w:val="24"/>
        </w:rPr>
        <w:t xml:space="preserve">4. Ориентированность во времени и пространстве </w:t>
      </w:r>
    </w:p>
    <w:p w14:paraId="CC000000">
      <w:pPr>
        <w:pStyle w:val="Style_1"/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/>
        <w:jc w:val="both"/>
      </w:pPr>
      <w:r>
        <w:rPr>
          <w:rFonts w:ascii="Times New Roman" w:hAnsi="Times New Roman"/>
          <w:i w:val="0"/>
          <w:sz w:val="24"/>
        </w:rPr>
        <w:t xml:space="preserve">5. Сформированность предметных представлений: предметы быта, растительный мир, животный мир, транспорт, профессии и др. </w:t>
      </w:r>
    </w:p>
    <w:p w14:paraId="CD000000">
      <w:pPr>
        <w:pStyle w:val="Style_1"/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/>
        <w:jc w:val="both"/>
      </w:pPr>
      <w:r>
        <w:rPr>
          <w:rFonts w:ascii="Times New Roman" w:hAnsi="Times New Roman"/>
          <w:i w:val="0"/>
          <w:sz w:val="24"/>
        </w:rPr>
        <w:t>6. Развитие речи</w:t>
      </w:r>
    </w:p>
    <w:p w14:paraId="CE000000">
      <w:pPr>
        <w:pStyle w:val="Style_1"/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/>
        <w:jc w:val="both"/>
      </w:pPr>
      <w:r>
        <w:rPr>
          <w:rFonts w:ascii="Times New Roman" w:hAnsi="Times New Roman"/>
          <w:i w:val="0"/>
          <w:sz w:val="24"/>
        </w:rPr>
        <w:t>7. Счётная деятельность</w:t>
      </w:r>
    </w:p>
    <w:p w14:paraId="CF000000">
      <w:pPr>
        <w:pStyle w:val="Style_1"/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/>
        <w:jc w:val="both"/>
      </w:pPr>
      <w:r>
        <w:rPr>
          <w:rFonts w:ascii="Times New Roman" w:hAnsi="Times New Roman"/>
          <w:i w:val="0"/>
          <w:sz w:val="24"/>
        </w:rPr>
        <w:t>8. Особенности обучаемости: насколько быстро усваивает новые понятия, навыки самоконтроля, использует /не использует помощь: направляющую, обучающую, прямую подсказку</w:t>
      </w:r>
    </w:p>
    <w:p w14:paraId="D0000000">
      <w:pPr>
        <w:pStyle w:val="Style_1"/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/>
        <w:jc w:val="both"/>
      </w:pPr>
      <w:r>
        <w:rPr>
          <w:rFonts w:ascii="Times New Roman" w:hAnsi="Times New Roman"/>
          <w:i w:val="0"/>
          <w:sz w:val="24"/>
        </w:rPr>
        <w:t xml:space="preserve">9. Любознательность, активность, познавательная мотивация </w:t>
      </w:r>
    </w:p>
    <w:p w14:paraId="D1000000">
      <w:pPr>
        <w:pStyle w:val="Style_1"/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/>
        <w:jc w:val="both"/>
      </w:pPr>
      <w:r>
        <w:rPr>
          <w:rFonts w:ascii="Times New Roman" w:hAnsi="Times New Roman"/>
          <w:i w:val="0"/>
          <w:sz w:val="24"/>
        </w:rPr>
        <w:t>10. Ресурсные возможности ребенка</w:t>
      </w:r>
    </w:p>
    <w:p w14:paraId="D2000000">
      <w:pPr>
        <w:pStyle w:val="Style_1"/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/>
        <w:jc w:val="both"/>
      </w:pPr>
    </w:p>
    <w:p w14:paraId="D3000000">
      <w:pPr>
        <w:pStyle w:val="Style_1"/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/>
        <w:jc w:val="both"/>
      </w:pPr>
      <w:r>
        <w:rPr>
          <w:rFonts w:ascii="Times New Roman" w:hAnsi="Times New Roman"/>
          <w:b w:val="1"/>
          <w:sz w:val="24"/>
        </w:rPr>
        <w:t>11. Динамика развития, для обучающихся со статусом ОВЗ</w:t>
      </w:r>
    </w:p>
    <w:p w14:paraId="D4000000">
      <w:pPr>
        <w:pStyle w:val="Style_1"/>
        <w:numPr>
          <w:ilvl w:val="0"/>
          <w:numId w:val="0"/>
        </w:numPr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D5000000">
      <w:pPr>
        <w:pStyle w:val="Style_1"/>
        <w:numPr>
          <w:ilvl w:val="0"/>
          <w:numId w:val="0"/>
        </w:numPr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Дефектологическое заключение:</w:t>
      </w:r>
      <w:r>
        <w:rPr>
          <w:rFonts w:ascii="Times New Roman" w:hAnsi="Times New Roman"/>
          <w:color w:val="000000"/>
          <w:sz w:val="24"/>
        </w:rPr>
        <w:t xml:space="preserve"> имеющиеся знания, умения, навыки (обученность) соответствуют/ отстают/ выражено отстают от возрастной нормы; обучаемость достаточная/недостаточная/низкая</w:t>
      </w:r>
    </w:p>
    <w:p w14:paraId="D6000000">
      <w:pPr>
        <w:pStyle w:val="Style_1"/>
        <w:numPr>
          <w:ilvl w:val="0"/>
          <w:numId w:val="0"/>
        </w:numPr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D7000000">
      <w:pPr>
        <w:pStyle w:val="Style_1"/>
        <w:tabs>
          <w:tab w:leader="none" w:pos="708" w:val="clear"/>
          <w:tab w:leader="none" w:pos="6663" w:val="left"/>
          <w:tab w:leader="none" w:pos="6804" w:val="left"/>
          <w:tab w:leader="none" w:pos="9781" w:val="left"/>
        </w:tabs>
        <w:spacing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D8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D9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</w:t>
      </w:r>
    </w:p>
    <w:p w14:paraId="DA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DB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DC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DD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</w:rPr>
        <w:t>Руководитель ОО ______________________/ ____________________</w:t>
      </w:r>
    </w:p>
    <w:p w14:paraId="DE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МП                                                                 </w:t>
      </w:r>
      <w:r>
        <w:rPr>
          <w:rFonts w:ascii="Times New Roman" w:hAnsi="Times New Roman"/>
          <w:color w:val="000000"/>
          <w:sz w:val="18"/>
        </w:rPr>
        <w:t>подпись                                     расшифровка подписи</w:t>
      </w:r>
    </w:p>
    <w:p w14:paraId="DF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</w:t>
      </w:r>
    </w:p>
    <w:p w14:paraId="E0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</w:rPr>
        <w:t>Учитель- дефектолог _____________________/ _____________________</w:t>
      </w:r>
    </w:p>
    <w:p w14:paraId="E1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</w:t>
      </w:r>
      <w:r>
        <w:rPr>
          <w:rFonts w:ascii="Times New Roman" w:hAnsi="Times New Roman"/>
          <w:color w:val="000000"/>
          <w:sz w:val="18"/>
        </w:rPr>
        <w:t>подпись                                      расшифровка подписи</w:t>
      </w:r>
    </w:p>
    <w:p w14:paraId="E2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E3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i w:val="0"/>
          <w:sz w:val="24"/>
        </w:rPr>
      </w:pPr>
    </w:p>
    <w:p w14:paraId="E4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i w:val="0"/>
          <w:sz w:val="24"/>
        </w:rPr>
      </w:pPr>
    </w:p>
    <w:p w14:paraId="E5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i w:val="0"/>
          <w:sz w:val="24"/>
        </w:rPr>
      </w:pPr>
    </w:p>
    <w:p w14:paraId="E6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i w:val="0"/>
          <w:sz w:val="24"/>
        </w:rPr>
      </w:pPr>
    </w:p>
    <w:p w14:paraId="E7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i w:val="0"/>
          <w:sz w:val="24"/>
        </w:rPr>
      </w:pPr>
    </w:p>
    <w:p w14:paraId="E8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i w:val="0"/>
          <w:sz w:val="24"/>
        </w:rPr>
      </w:pPr>
    </w:p>
    <w:p w14:paraId="E9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i w:val="0"/>
          <w:sz w:val="24"/>
        </w:rPr>
      </w:pPr>
    </w:p>
    <w:p w14:paraId="EA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EB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EC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ED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EE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EF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F0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Официальный бланк ОО</w:t>
      </w:r>
    </w:p>
    <w:p w14:paraId="F1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F2000000">
      <w:pPr>
        <w:pStyle w:val="Style_1"/>
        <w:spacing w:after="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Представление дефектолога</w:t>
      </w:r>
    </w:p>
    <w:p w14:paraId="F3000000">
      <w:pPr>
        <w:pStyle w:val="Style_1"/>
        <w:spacing w:after="0" w:before="0"/>
        <w:ind/>
        <w:jc w:val="center"/>
        <w:rPr>
          <w:b w:val="0"/>
        </w:rPr>
      </w:pPr>
      <w:r>
        <w:rPr>
          <w:rFonts w:ascii="Times New Roman" w:hAnsi="Times New Roman"/>
          <w:b w:val="0"/>
          <w:sz w:val="24"/>
        </w:rPr>
        <w:t>обучающегося ___________ класса</w:t>
      </w:r>
    </w:p>
    <w:p w14:paraId="F4000000">
      <w:pPr>
        <w:pStyle w:val="Style_1"/>
        <w:spacing w:after="0" w:before="0"/>
        <w:ind/>
        <w:jc w:val="center"/>
        <w:rPr>
          <w:b w:val="0"/>
        </w:rPr>
      </w:pPr>
      <w:r>
        <w:rPr>
          <w:rFonts w:ascii="Times New Roman" w:hAnsi="Times New Roman"/>
          <w:b w:val="0"/>
          <w:sz w:val="24"/>
        </w:rPr>
        <w:t>ФИО________г.р.</w:t>
      </w:r>
    </w:p>
    <w:p w14:paraId="F5000000">
      <w:pPr>
        <w:pStyle w:val="Style_1"/>
        <w:spacing w:after="0" w:before="0"/>
        <w:ind/>
        <w:jc w:val="center"/>
        <w:rPr>
          <w:b w:val="0"/>
        </w:rPr>
      </w:pPr>
      <w:r>
        <w:rPr>
          <w:rFonts w:ascii="Times New Roman" w:hAnsi="Times New Roman"/>
          <w:b w:val="1"/>
          <w:i w:val="0"/>
          <w:sz w:val="24"/>
        </w:rPr>
        <w:t>(школьник)</w:t>
      </w:r>
    </w:p>
    <w:p w14:paraId="F6000000">
      <w:pPr>
        <w:pStyle w:val="Style_1"/>
        <w:numPr>
          <w:ilvl w:val="0"/>
          <w:numId w:val="0"/>
        </w:numPr>
        <w:spacing w:line="240" w:lineRule="auto"/>
        <w:ind w:firstLine="0" w:left="720"/>
        <w:jc w:val="both"/>
        <w:rPr>
          <w:rFonts w:ascii="Times New Roman" w:hAnsi="Times New Roman"/>
          <w:sz w:val="24"/>
        </w:rPr>
      </w:pPr>
    </w:p>
    <w:p w14:paraId="F7000000">
      <w:pPr>
        <w:pStyle w:val="Style_1"/>
        <w:numPr>
          <w:ilvl w:val="0"/>
          <w:numId w:val="0"/>
        </w:numPr>
        <w:spacing w:line="240" w:lineRule="auto"/>
        <w:ind w:firstLine="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Характеристики деятельности/действий:</w:t>
      </w:r>
    </w:p>
    <w:p w14:paraId="F8000000">
      <w:pPr>
        <w:pStyle w:val="Style_1"/>
        <w:widowControl w:val="1"/>
        <w:numPr>
          <w:ilvl w:val="0"/>
          <w:numId w:val="0"/>
        </w:numPr>
        <w:spacing w:after="20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Мотивация учебно-познавательной деятельности: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мотивирован / недостаточно мотивирован / не мотивирован.</w:t>
      </w:r>
    </w:p>
    <w:p w14:paraId="F9000000">
      <w:pPr>
        <w:pStyle w:val="Style_1"/>
        <w:widowControl w:val="1"/>
        <w:numPr>
          <w:ilvl w:val="0"/>
          <w:numId w:val="0"/>
        </w:numPr>
        <w:spacing w:after="20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Целенаправленность деятельности:</w:t>
      </w:r>
      <w:r>
        <w:rPr>
          <w:rFonts w:ascii="Times New Roman" w:hAnsi="Times New Roman"/>
          <w:sz w:val="24"/>
        </w:rPr>
        <w:t xml:space="preserve"> деятельность целенаправленная, стремится решить предъявленную учебно-познавательную задачу / принимается за решение, но ищет способы получить помощь / совершает преимущественно не целенаправленные действия, иногда только    внешне    сходные с требуемыми, дает случайные ответы / отказ от деятельности.</w:t>
      </w:r>
    </w:p>
    <w:p w14:paraId="FA000000">
      <w:pPr>
        <w:pStyle w:val="Style_1"/>
        <w:widowControl w:val="1"/>
        <w:numPr>
          <w:ilvl w:val="0"/>
          <w:numId w:val="0"/>
        </w:numPr>
        <w:spacing w:after="20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Продуктивность деятельности:</w:t>
      </w:r>
      <w:r>
        <w:rPr>
          <w:rFonts w:ascii="Times New Roman" w:hAnsi="Times New Roman"/>
          <w:sz w:val="24"/>
        </w:rPr>
        <w:t xml:space="preserve"> продуктивная/низкопродуктивная/ непродуктивная.</w:t>
      </w:r>
    </w:p>
    <w:p w14:paraId="FB000000">
      <w:pPr>
        <w:pStyle w:val="Style_1"/>
        <w:widowControl w:val="1"/>
        <w:numPr>
          <w:ilvl w:val="0"/>
          <w:numId w:val="0"/>
        </w:numPr>
        <w:spacing w:after="114" w:before="114" w:line="240" w:lineRule="auto"/>
        <w:ind w:firstLine="0" w:left="57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Знания и представления об окружающем в соответствии с диагностикой:</w:t>
      </w:r>
      <w:r>
        <w:rPr>
          <w:rFonts w:ascii="Times New Roman" w:hAnsi="Times New Roman"/>
          <w:sz w:val="24"/>
        </w:rPr>
        <w:t xml:space="preserve"> соответствуют возрасту / ограничены / не соответствуют возрасту / искажены / выявить не удалось</w:t>
      </w:r>
    </w:p>
    <w:p w14:paraId="FC00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Математические представления:</w:t>
      </w:r>
    </w:p>
    <w:p w14:paraId="FD00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Счет в пределах осознанный / механический / не считает</w:t>
      </w:r>
    </w:p>
    <w:p w14:paraId="FE00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Соотнесение цифры, числа и количества: соотносит/ соотносит с ошибками / не соотносит</w:t>
      </w:r>
    </w:p>
    <w:p w14:paraId="FF00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Выполняет счетные действия в пределах </w:t>
      </w:r>
      <w:r>
        <w:rPr>
          <w:rFonts w:ascii="Times New Roman" w:hAnsi="Times New Roman"/>
          <w:sz w:val="24"/>
        </w:rPr>
        <w:tab/>
      </w:r>
    </w:p>
    <w:p w14:paraId="00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Вычисляет: «в уме» / на бумаге / использует калькулятор/ использует таблицы (зрительную опору)/ на пальцах / не может</w:t>
      </w:r>
    </w:p>
    <w:p w14:paraId="01010000">
      <w:pPr>
        <w:pStyle w:val="Style_1"/>
        <w:widowControl w:val="1"/>
        <w:numPr>
          <w:ilvl w:val="0"/>
          <w:numId w:val="0"/>
        </w:numPr>
        <w:spacing w:after="29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арифметических задач- простые, косвенные, составные: самостоятельно / с помощью / не решает</w:t>
      </w:r>
    </w:p>
    <w:p w14:paraId="02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таблицы умножения: знает /с ошибками/ не знает</w:t>
      </w:r>
    </w:p>
    <w:p w14:paraId="03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b w:val="1"/>
          <w:i w:val="0"/>
        </w:rPr>
      </w:pPr>
    </w:p>
    <w:p w14:paraId="04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Письменные работы:</w:t>
      </w:r>
      <w:r>
        <w:rPr>
          <w:rFonts w:ascii="Times New Roman" w:hAnsi="Times New Roman"/>
          <w:sz w:val="24"/>
        </w:rPr>
        <w:t xml:space="preserve"> в целом соответствуют году обучения / по общим критериям работы не могут быть оценены положительно / элементарное владение письмом / не овладел грамотой</w:t>
      </w:r>
    </w:p>
    <w:p w14:paraId="05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06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Умение читать: </w:t>
      </w:r>
      <w:r>
        <w:rPr>
          <w:rFonts w:ascii="Times New Roman" w:hAnsi="Times New Roman"/>
          <w:sz w:val="24"/>
        </w:rPr>
        <w:t>скорость и качество чтения в целом соответствует нормативным для года обучения / какие-либо качественные характеристики чтения (скорость, слитность, выразительность) не соответствуют нормативному для года обучения, понимание достаточное / то же самое, понимание при самостоятельном прочтении недостаточное / недостаточное понимание читаемого при любых характеристиках чтения.</w:t>
      </w:r>
    </w:p>
    <w:p w14:paraId="07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b w:val="1"/>
          <w:i w:val="0"/>
        </w:rPr>
      </w:pPr>
    </w:p>
    <w:p w14:paraId="08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Качество мыслительных процессов </w:t>
      </w:r>
      <w:r>
        <w:rPr>
          <w:rFonts w:ascii="Times New Roman" w:hAnsi="Times New Roman"/>
          <w:b w:val="0"/>
          <w:i w:val="0"/>
          <w:sz w:val="24"/>
        </w:rPr>
        <w:t>(оценивается на учебном материале): с</w:t>
      </w:r>
      <w:r>
        <w:rPr>
          <w:rFonts w:ascii="Times New Roman" w:hAnsi="Times New Roman"/>
          <w:sz w:val="24"/>
        </w:rPr>
        <w:t>пособность к обобщению, суждению: сформирована, недостаточно сформирована/ трудности вербализации/ крайне низкая</w:t>
      </w:r>
    </w:p>
    <w:p w14:paraId="09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b w:val="1"/>
          <w:i w:val="0"/>
        </w:rPr>
      </w:pPr>
    </w:p>
    <w:p w14:paraId="0A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Логические связи и отношения:</w:t>
      </w:r>
      <w:r>
        <w:rPr>
          <w:rFonts w:ascii="Times New Roman" w:hAnsi="Times New Roman"/>
          <w:sz w:val="24"/>
        </w:rPr>
        <w:t xml:space="preserve"> устанавливает / не устанавливает</w:t>
      </w:r>
    </w:p>
    <w:p w14:paraId="0B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b w:val="1"/>
          <w:i w:val="0"/>
        </w:rPr>
      </w:pPr>
    </w:p>
    <w:p w14:paraId="0C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Причинно-следственные связи:</w:t>
      </w:r>
      <w:r>
        <w:rPr>
          <w:rFonts w:ascii="Times New Roman" w:hAnsi="Times New Roman"/>
          <w:sz w:val="24"/>
        </w:rPr>
        <w:t xml:space="preserve"> понимает и устанавливает/устанавливает с помощью/не устанавливает</w:t>
      </w:r>
    </w:p>
    <w:p w14:paraId="0D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b w:val="1"/>
          <w:i w:val="0"/>
        </w:rPr>
      </w:pPr>
    </w:p>
    <w:p w14:paraId="0E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Понимание скрытого смысла:</w:t>
      </w:r>
      <w:r>
        <w:rPr>
          <w:rFonts w:ascii="Times New Roman" w:hAnsi="Times New Roman"/>
          <w:sz w:val="24"/>
        </w:rPr>
        <w:t xml:space="preserve"> понимает/по наводящим вопросам /после объяснения/не понимает</w:t>
      </w:r>
    </w:p>
    <w:p w14:paraId="0F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b w:val="1"/>
          <w:i w:val="0"/>
        </w:rPr>
      </w:pPr>
    </w:p>
    <w:p w14:paraId="10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Обучаемость:</w:t>
      </w:r>
      <w:r>
        <w:rPr>
          <w:rFonts w:ascii="Times New Roman" w:hAnsi="Times New Roman"/>
          <w:sz w:val="24"/>
        </w:rPr>
        <w:t xml:space="preserve"> помощь: принимает / избирательно / не принимает; х</w:t>
      </w:r>
      <w:r>
        <w:rPr>
          <w:rFonts w:ascii="Times New Roman" w:hAnsi="Times New Roman"/>
          <w:i w:val="0"/>
          <w:sz w:val="24"/>
        </w:rPr>
        <w:t>арактер помощи: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стимулирующая/организующая/направляющая(подсказка) /обучающая (полный показ-объяснение)</w:t>
      </w:r>
    </w:p>
    <w:p w14:paraId="11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b w:val="1"/>
          <w:i w:val="0"/>
        </w:rPr>
      </w:pPr>
    </w:p>
    <w:p w14:paraId="12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Способность переноса на аналогичные задания: </w:t>
      </w:r>
      <w:r>
        <w:rPr>
          <w:rFonts w:ascii="Times New Roman" w:hAnsi="Times New Roman"/>
          <w:sz w:val="24"/>
        </w:rPr>
        <w:t>переносит/ частично / не переносит</w:t>
      </w:r>
    </w:p>
    <w:p w14:paraId="13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b w:val="1"/>
          <w:i w:val="0"/>
        </w:rPr>
      </w:pPr>
    </w:p>
    <w:p w14:paraId="14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Уровень</w:t>
      </w:r>
      <w:r>
        <w:rPr>
          <w:rFonts w:ascii="Times New Roman" w:hAnsi="Times New Roman"/>
          <w:b w:val="1"/>
          <w:i w:val="0"/>
          <w:sz w:val="24"/>
        </w:rPr>
        <w:tab/>
      </w:r>
      <w:r>
        <w:rPr>
          <w:rFonts w:ascii="Times New Roman" w:hAnsi="Times New Roman"/>
          <w:b w:val="1"/>
          <w:i w:val="0"/>
          <w:sz w:val="24"/>
        </w:rPr>
        <w:t>освоения</w:t>
      </w:r>
      <w:r>
        <w:rPr>
          <w:rFonts w:ascii="Times New Roman" w:hAnsi="Times New Roman"/>
          <w:b w:val="1"/>
          <w:i w:val="0"/>
          <w:sz w:val="24"/>
        </w:rPr>
        <w:tab/>
      </w:r>
      <w:r>
        <w:rPr>
          <w:rFonts w:ascii="Times New Roman" w:hAnsi="Times New Roman"/>
          <w:b w:val="1"/>
          <w:i w:val="0"/>
          <w:sz w:val="24"/>
        </w:rPr>
        <w:t>содержания</w:t>
      </w:r>
      <w:r>
        <w:rPr>
          <w:rFonts w:ascii="Times New Roman" w:hAnsi="Times New Roman"/>
          <w:b w:val="1"/>
          <w:i w:val="0"/>
          <w:sz w:val="24"/>
        </w:rPr>
        <w:tab/>
      </w:r>
      <w:r>
        <w:rPr>
          <w:rFonts w:ascii="Times New Roman" w:hAnsi="Times New Roman"/>
          <w:b w:val="1"/>
          <w:i w:val="0"/>
          <w:sz w:val="24"/>
        </w:rPr>
        <w:t>обучения</w:t>
      </w:r>
      <w:r>
        <w:rPr>
          <w:rFonts w:ascii="Times New Roman" w:hAnsi="Times New Roman"/>
          <w:b w:val="1"/>
          <w:i w:val="0"/>
          <w:sz w:val="24"/>
        </w:rPr>
        <w:tab/>
      </w:r>
      <w:r>
        <w:rPr>
          <w:rFonts w:ascii="Times New Roman" w:hAnsi="Times New Roman"/>
          <w:b w:val="1"/>
          <w:i w:val="0"/>
          <w:sz w:val="24"/>
        </w:rPr>
        <w:t>в</w:t>
      </w:r>
      <w:r>
        <w:rPr>
          <w:rFonts w:ascii="Times New Roman" w:hAnsi="Times New Roman"/>
          <w:b w:val="1"/>
          <w:i w:val="0"/>
          <w:sz w:val="24"/>
        </w:rPr>
        <w:tab/>
      </w:r>
      <w:r>
        <w:rPr>
          <w:rFonts w:ascii="Times New Roman" w:hAnsi="Times New Roman"/>
          <w:b w:val="1"/>
          <w:i w:val="0"/>
          <w:sz w:val="24"/>
        </w:rPr>
        <w:t>целом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(с</w:t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>учетом результатов логопедического обследования):</w:t>
      </w:r>
      <w:r>
        <w:rPr>
          <w:rFonts w:ascii="Times New Roman" w:hAnsi="Times New Roman"/>
          <w:sz w:val="24"/>
        </w:rPr>
        <w:t xml:space="preserve"> освоен / освоен не в полном объеме/не освоен; и</w:t>
      </w:r>
      <w:r>
        <w:rPr>
          <w:rFonts w:ascii="Times New Roman" w:hAnsi="Times New Roman"/>
          <w:b w:val="0"/>
          <w:sz w:val="24"/>
        </w:rPr>
        <w:t>спытывает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трудности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в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освоении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(указать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образовательные области)</w:t>
      </w:r>
    </w:p>
    <w:p w14:paraId="15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6010000">
      <w:pPr>
        <w:numPr>
          <w:numId w:val="5"/>
        </w:numPr>
        <w:ind w:hanging="11" w:left="0"/>
      </w:pPr>
      <w:r>
        <w:rPr>
          <w:rFonts w:ascii="Times New Roman" w:hAnsi="Times New Roman"/>
          <w:b w:val="1"/>
          <w:sz w:val="24"/>
        </w:rPr>
        <w:t>Динамика перечисленных процессов (кратко), для обучающихся со статусом ОВЗ</w:t>
      </w:r>
    </w:p>
    <w:p w14:paraId="17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801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Дефектологическое заключение:</w:t>
      </w:r>
      <w:r>
        <w:rPr>
          <w:rFonts w:ascii="Times New Roman" w:hAnsi="Times New Roman"/>
          <w:color w:val="000000"/>
          <w:sz w:val="24"/>
        </w:rPr>
        <w:t xml:space="preserve"> имеющиеся знания, умения, навыки (обученность) соответствуют/ отстают/ выражено отстают/          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i w:val="1"/>
          <w:color w:val="000000"/>
          <w:sz w:val="24"/>
          <w:u w:val="single"/>
        </w:rPr>
        <w:t xml:space="preserve">название программы </w:t>
      </w:r>
      <w:r>
        <w:rPr>
          <w:rFonts w:ascii="Times New Roman" w:hAnsi="Times New Roman"/>
          <w:color w:val="000000"/>
          <w:sz w:val="24"/>
        </w:rPr>
        <w:t xml:space="preserve">     программе обучения на данный момент;  обучаемость достаточная/недостаточная/низкая</w:t>
      </w:r>
    </w:p>
    <w:p w14:paraId="19010000"/>
    <w:p w14:paraId="1A01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B01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</w:t>
      </w:r>
    </w:p>
    <w:p w14:paraId="1C01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D01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E01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F01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</w:t>
      </w:r>
      <w:r>
        <w:rPr>
          <w:rFonts w:ascii="Times New Roman" w:hAnsi="Times New Roman"/>
          <w:color w:val="000000"/>
          <w:sz w:val="24"/>
        </w:rPr>
        <w:t>Руководитель ОО ______________________/ ____________________</w:t>
      </w:r>
    </w:p>
    <w:p w14:paraId="2001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МП                                                                     </w:t>
      </w:r>
      <w:r>
        <w:rPr>
          <w:rFonts w:ascii="Times New Roman" w:hAnsi="Times New Roman"/>
          <w:color w:val="000000"/>
          <w:sz w:val="18"/>
        </w:rPr>
        <w:t>подпись                                     расшифровка подписи</w:t>
      </w:r>
    </w:p>
    <w:p w14:paraId="2101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</w:t>
      </w:r>
    </w:p>
    <w:p w14:paraId="2201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</w:t>
      </w:r>
    </w:p>
    <w:p w14:paraId="2301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</w:t>
      </w:r>
      <w:r>
        <w:rPr>
          <w:rFonts w:ascii="Times New Roman" w:hAnsi="Times New Roman"/>
          <w:color w:val="000000"/>
          <w:sz w:val="24"/>
        </w:rPr>
        <w:t>Учитель-дефектолог _____________________/ _____________________</w:t>
      </w:r>
    </w:p>
    <w:p w14:paraId="2401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/>
          <w:color w:val="000000"/>
          <w:sz w:val="18"/>
        </w:rPr>
        <w:t>подпись                                      расшифровка подписи</w:t>
      </w:r>
    </w:p>
    <w:p w14:paraId="2501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601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701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801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br w:type="page"/>
      </w:r>
    </w:p>
    <w:p w14:paraId="29010000">
      <w:pPr>
        <w:spacing w:after="0" w:before="0" w:line="240" w:lineRule="auto"/>
        <w:ind/>
        <w:jc w:val="both"/>
        <w:rPr>
          <w:rFonts w:ascii="XO Thames" w:hAnsi="XO Thames"/>
          <w:color w:val="000000"/>
          <w:sz w:val="24"/>
        </w:rPr>
      </w:pPr>
    </w:p>
    <w:p w14:paraId="2A010000">
      <w:pPr>
        <w:spacing w:after="0" w:before="0" w:line="240" w:lineRule="auto"/>
        <w:ind/>
        <w:jc w:val="center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sz w:val="24"/>
        </w:rPr>
        <w:t>Официальный бланк ОО</w:t>
      </w:r>
      <w:r>
        <w:rPr>
          <w:rFonts w:ascii="XO Thames" w:hAnsi="XO Thames"/>
          <w:b w:val="1"/>
          <w:sz w:val="24"/>
        </w:rPr>
        <w:br/>
      </w:r>
      <w:r>
        <w:rPr>
          <w:rFonts w:ascii="XO Thames" w:hAnsi="XO Thames"/>
          <w:b w:val="1"/>
          <w:sz w:val="24"/>
        </w:rPr>
        <w:t>Заключение учителя– дефектолога (тифлопедагога)</w:t>
      </w:r>
    </w:p>
    <w:p w14:paraId="2B010000">
      <w:pPr>
        <w:spacing w:after="0" w:before="0" w:line="240" w:lineRule="auto"/>
        <w:ind/>
        <w:jc w:val="center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sz w:val="24"/>
        </w:rPr>
        <w:t>обучающегося ____ класса/ группы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ФИО _________г.р.</w:t>
      </w:r>
    </w:p>
    <w:p w14:paraId="2C010000">
      <w:pPr>
        <w:spacing w:after="0" w:before="0" w:line="240" w:lineRule="auto"/>
        <w:ind/>
        <w:jc w:val="left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Фамилия, имя, отчество ребенка_____________________________________________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Дата рождения____________________________________________________________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Диагноз зрительного заболевания___________________________________________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Острота зрения___________________________________________________________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Характер зрения__________________________________________________________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Угол косоглазия__________________________________________________________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Сопутствующие заболевания_______________________________________________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Умение и навыки самообслуживания________________________________________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Цветовосприятие__________________________________________________________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Формовосприятие_________________________________________________________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Восприятие величины_____________________________________________________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Глазомер________________________________________________________________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Использование сохранных анализаторов______________________________________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Восприятие сложной формы________________________________________________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Анализирующее восприятие________________________________________________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Предметные представления_________________________________________________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Состояние общей моторики_________________________________________________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Состояние мелкой моторики________________________________________________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Пространственная ориентировка в микро-и макро-плоскостях___________________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t>______________________________________________________________________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color w:val="000000"/>
          <w:sz w:val="24"/>
        </w:rPr>
        <w:t>Дата</w:t>
      </w:r>
    </w:p>
    <w:p w14:paraId="2D010000">
      <w:pPr>
        <w:spacing w:after="0" w:before="0" w:line="240" w:lineRule="auto"/>
        <w:ind/>
        <w:jc w:val="both"/>
        <w:rPr>
          <w:rFonts w:ascii="XO Thames" w:hAnsi="XO Thames"/>
          <w:color w:val="000000"/>
          <w:sz w:val="24"/>
        </w:rPr>
      </w:pPr>
    </w:p>
    <w:p w14:paraId="2E010000">
      <w:pPr>
        <w:spacing w:after="0" w:before="0" w:line="240" w:lineRule="auto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                             </w:t>
      </w:r>
      <w:r>
        <w:rPr>
          <w:rFonts w:ascii="XO Thames" w:hAnsi="XO Thames"/>
          <w:color w:val="000000"/>
          <w:sz w:val="24"/>
        </w:rPr>
        <w:t>Руководитель ОО ______________________/ ____________________</w:t>
      </w:r>
    </w:p>
    <w:p w14:paraId="2F010000">
      <w:pPr>
        <w:spacing w:after="0" w:before="0" w:line="240" w:lineRule="auto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МП                                                                     </w:t>
      </w:r>
      <w:r>
        <w:rPr>
          <w:rFonts w:ascii="XO Thames" w:hAnsi="XO Thames"/>
          <w:color w:val="000000"/>
          <w:sz w:val="18"/>
        </w:rPr>
        <w:t>подпись                                     расшифровка подписи</w:t>
      </w:r>
    </w:p>
    <w:p w14:paraId="30010000">
      <w:pPr>
        <w:spacing w:after="0" w:before="0" w:line="240" w:lineRule="auto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                         </w:t>
      </w:r>
    </w:p>
    <w:p w14:paraId="31010000">
      <w:pPr>
        <w:spacing w:after="0" w:before="0" w:line="240" w:lineRule="auto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                            </w:t>
      </w:r>
    </w:p>
    <w:p w14:paraId="32010000">
      <w:pPr>
        <w:spacing w:after="0" w:before="0" w:line="240" w:lineRule="auto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                             </w:t>
      </w:r>
      <w:r>
        <w:rPr>
          <w:rFonts w:ascii="XO Thames" w:hAnsi="XO Thames"/>
          <w:color w:val="000000"/>
          <w:sz w:val="24"/>
        </w:rPr>
        <w:t>Учитель-дефектолог _____________________/ _____________________</w:t>
      </w:r>
    </w:p>
    <w:p w14:paraId="33010000">
      <w:pPr>
        <w:spacing w:after="0" w:before="0" w:line="240" w:lineRule="auto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                                                                             </w:t>
      </w:r>
      <w:r>
        <w:rPr>
          <w:rFonts w:ascii="XO Thames" w:hAnsi="XO Thames"/>
          <w:color w:val="000000"/>
          <w:sz w:val="18"/>
        </w:rPr>
        <w:t>подпись                                      расшифровка подписи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" w:type="paragraph">
    <w:name w:val="heading 2"/>
    <w:next w:val="Style_1"/>
    <w:link w:val="Style_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_ch" w:type="character">
    <w:name w:val="heading 2"/>
    <w:link w:val="Style_2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2025-03-03T07:05:19Z</dcterms:modified>
</cp:coreProperties>
</file>